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A2" w:rsidRPr="00C27BB3" w:rsidRDefault="00DE0EA2" w:rsidP="00C27BB3">
      <w:pPr>
        <w:shd w:val="clear" w:color="auto" w:fill="FFFFFF"/>
        <w:tabs>
          <w:tab w:val="left" w:pos="6570"/>
        </w:tabs>
        <w:spacing w:after="0" w:line="318" w:lineRule="atLeast"/>
        <w:ind w:left="5664" w:hanging="5664"/>
        <w:jc w:val="both"/>
        <w:rPr>
          <w:rFonts w:ascii="Verdana" w:hAnsi="Verdana"/>
          <w:bCs/>
          <w:sz w:val="14"/>
          <w:szCs w:val="14"/>
          <w:lang w:eastAsia="ru-RU"/>
        </w:rPr>
      </w:pPr>
      <w:r w:rsidRPr="004239C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7.75pt;height:55.5pt;visibility:visible">
            <v:imagedata r:id="rId5" o:title=""/>
          </v:shape>
        </w:pict>
      </w:r>
      <w:r>
        <w:rPr>
          <w:rFonts w:ascii="Verdana" w:hAnsi="Verdana"/>
          <w:bCs/>
          <w:sz w:val="14"/>
          <w:szCs w:val="14"/>
          <w:lang w:eastAsia="ru-RU"/>
        </w:rPr>
        <w:t xml:space="preserve">                      </w:t>
      </w:r>
      <w:r w:rsidRPr="00C27BB3">
        <w:rPr>
          <w:rFonts w:ascii="Verdana" w:hAnsi="Verdana"/>
          <w:bCs/>
          <w:sz w:val="14"/>
          <w:szCs w:val="14"/>
          <w:lang w:eastAsia="ru-RU"/>
        </w:rPr>
        <w:t>Свердловская область, г. Лесной, ул. Белинского, д. 24</w:t>
      </w:r>
    </w:p>
    <w:p w:rsidR="00DE0EA2" w:rsidRPr="00C27BB3" w:rsidRDefault="00DE0EA2" w:rsidP="00C27BB3">
      <w:pPr>
        <w:shd w:val="clear" w:color="auto" w:fill="FFFFFF"/>
        <w:tabs>
          <w:tab w:val="left" w:pos="6570"/>
        </w:tabs>
        <w:spacing w:after="0" w:line="318" w:lineRule="atLeast"/>
        <w:jc w:val="both"/>
        <w:rPr>
          <w:rFonts w:ascii="Verdana" w:hAnsi="Verdana"/>
          <w:bCs/>
          <w:sz w:val="14"/>
          <w:szCs w:val="14"/>
          <w:lang w:eastAsia="ru-RU"/>
        </w:rPr>
      </w:pPr>
      <w:r w:rsidRPr="00B265DF">
        <w:rPr>
          <w:rFonts w:ascii="Verdana" w:hAnsi="Verdana"/>
          <w:bCs/>
          <w:sz w:val="14"/>
          <w:szCs w:val="14"/>
          <w:lang w:eastAsia="ru-RU"/>
        </w:rPr>
        <w:t xml:space="preserve">                                                                                               </w:t>
      </w:r>
      <w:r w:rsidRPr="00C27BB3">
        <w:rPr>
          <w:rFonts w:ascii="Verdana" w:hAnsi="Verdana"/>
          <w:bCs/>
          <w:sz w:val="14"/>
          <w:szCs w:val="14"/>
          <w:lang w:val="en-US" w:eastAsia="ru-RU"/>
        </w:rPr>
        <w:t>E</w:t>
      </w:r>
      <w:r w:rsidRPr="00C27BB3">
        <w:rPr>
          <w:rFonts w:ascii="Verdana" w:hAnsi="Verdana"/>
          <w:bCs/>
          <w:sz w:val="14"/>
          <w:szCs w:val="14"/>
          <w:lang w:eastAsia="ru-RU"/>
        </w:rPr>
        <w:t>-</w:t>
      </w:r>
      <w:r w:rsidRPr="00C27BB3">
        <w:rPr>
          <w:rFonts w:ascii="Verdana" w:hAnsi="Verdana"/>
          <w:bCs/>
          <w:sz w:val="14"/>
          <w:szCs w:val="14"/>
          <w:lang w:val="en-US" w:eastAsia="ru-RU"/>
        </w:rPr>
        <w:t>mail</w:t>
      </w:r>
      <w:r w:rsidRPr="00C27BB3">
        <w:rPr>
          <w:rFonts w:ascii="Verdana" w:hAnsi="Verdana"/>
          <w:bCs/>
          <w:sz w:val="14"/>
          <w:szCs w:val="14"/>
          <w:lang w:eastAsia="ru-RU"/>
        </w:rPr>
        <w:t xml:space="preserve">: </w:t>
      </w:r>
      <w:hyperlink r:id="rId6" w:history="1">
        <w:r w:rsidRPr="00C27BB3">
          <w:rPr>
            <w:rStyle w:val="Hyperlink"/>
            <w:rFonts w:ascii="Verdana" w:hAnsi="Verdana"/>
            <w:bCs/>
            <w:sz w:val="14"/>
            <w:szCs w:val="14"/>
            <w:lang w:val="en-US" w:eastAsia="ru-RU"/>
          </w:rPr>
          <w:t>deure</w:t>
        </w:r>
        <w:r w:rsidRPr="00C27BB3">
          <w:rPr>
            <w:rStyle w:val="Hyperlink"/>
            <w:rFonts w:ascii="Verdana" w:hAnsi="Verdana"/>
            <w:bCs/>
            <w:sz w:val="14"/>
            <w:szCs w:val="14"/>
            <w:lang w:eastAsia="ru-RU"/>
          </w:rPr>
          <w:t>_66@</w:t>
        </w:r>
        <w:r w:rsidRPr="00C27BB3">
          <w:rPr>
            <w:rStyle w:val="Hyperlink"/>
            <w:rFonts w:ascii="Verdana" w:hAnsi="Verdana"/>
            <w:bCs/>
            <w:sz w:val="14"/>
            <w:szCs w:val="14"/>
            <w:lang w:val="en-US" w:eastAsia="ru-RU"/>
          </w:rPr>
          <w:t>mail</w:t>
        </w:r>
        <w:r w:rsidRPr="00C27BB3">
          <w:rPr>
            <w:rStyle w:val="Hyperlink"/>
            <w:rFonts w:ascii="Verdana" w:hAnsi="Verdana"/>
            <w:bCs/>
            <w:sz w:val="14"/>
            <w:szCs w:val="14"/>
            <w:lang w:eastAsia="ru-RU"/>
          </w:rPr>
          <w:t>.</w:t>
        </w:r>
        <w:r w:rsidRPr="00C27BB3">
          <w:rPr>
            <w:rStyle w:val="Hyperlink"/>
            <w:rFonts w:ascii="Verdana" w:hAnsi="Verdana"/>
            <w:bCs/>
            <w:sz w:val="14"/>
            <w:szCs w:val="14"/>
            <w:lang w:val="en-US" w:eastAsia="ru-RU"/>
          </w:rPr>
          <w:t>ru</w:t>
        </w:r>
      </w:hyperlink>
      <w:r w:rsidRPr="00C27BB3">
        <w:rPr>
          <w:rFonts w:ascii="Verdana" w:hAnsi="Verdana"/>
          <w:bCs/>
          <w:sz w:val="14"/>
          <w:szCs w:val="14"/>
          <w:lang w:eastAsia="ru-RU"/>
        </w:rPr>
        <w:t xml:space="preserve"> Тел.:</w:t>
      </w:r>
      <w:r>
        <w:rPr>
          <w:rFonts w:ascii="Verdana" w:hAnsi="Verdana"/>
          <w:bCs/>
          <w:sz w:val="14"/>
          <w:szCs w:val="14"/>
          <w:lang w:eastAsia="ru-RU"/>
        </w:rPr>
        <w:t xml:space="preserve"> </w:t>
      </w:r>
      <w:r w:rsidRPr="00C27BB3">
        <w:rPr>
          <w:rFonts w:ascii="Verdana" w:hAnsi="Verdana"/>
          <w:bCs/>
          <w:sz w:val="14"/>
          <w:szCs w:val="14"/>
          <w:lang w:eastAsia="ru-RU"/>
        </w:rPr>
        <w:t>8 (34342)99780</w:t>
      </w:r>
    </w:p>
    <w:p w:rsidR="00DE0EA2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Verdana" w:hAnsi="Verdana"/>
          <w:b/>
          <w:bCs/>
          <w:color w:val="FF0000"/>
          <w:sz w:val="18"/>
          <w:lang w:eastAsia="ru-RU"/>
        </w:rPr>
      </w:pPr>
    </w:p>
    <w:p w:rsidR="00DE0EA2" w:rsidRPr="00C27BB3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Verdana" w:hAnsi="Verdana"/>
          <w:b/>
          <w:bCs/>
          <w:color w:val="FF0000"/>
          <w:sz w:val="18"/>
          <w:lang w:eastAsia="ru-RU"/>
        </w:rPr>
      </w:pPr>
    </w:p>
    <w:p w:rsidR="00DE0EA2" w:rsidRPr="00C27BB3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Verdana" w:hAnsi="Verdana"/>
          <w:b/>
          <w:bCs/>
          <w:sz w:val="24"/>
          <w:szCs w:val="24"/>
          <w:lang w:eastAsia="ru-RU"/>
        </w:rPr>
      </w:pPr>
      <w:r w:rsidRPr="00C27BB3">
        <w:rPr>
          <w:rFonts w:ascii="Verdana" w:hAnsi="Verdana"/>
          <w:b/>
          <w:bCs/>
          <w:color w:val="FF0000"/>
          <w:sz w:val="18"/>
          <w:lang w:eastAsia="ru-RU"/>
        </w:rPr>
        <w:tab/>
      </w:r>
      <w:r w:rsidRPr="00C27BB3">
        <w:rPr>
          <w:rFonts w:ascii="Verdana" w:hAnsi="Verdana"/>
          <w:b/>
          <w:bCs/>
          <w:color w:val="FF0000"/>
          <w:sz w:val="18"/>
          <w:lang w:eastAsia="ru-RU"/>
        </w:rPr>
        <w:tab/>
      </w:r>
      <w:r w:rsidRPr="00C27BB3">
        <w:rPr>
          <w:rFonts w:ascii="Verdana" w:hAnsi="Verdana"/>
          <w:b/>
          <w:bCs/>
          <w:color w:val="FF0000"/>
          <w:sz w:val="18"/>
          <w:lang w:eastAsia="ru-RU"/>
        </w:rPr>
        <w:tab/>
      </w:r>
      <w:r w:rsidRPr="00C27BB3">
        <w:rPr>
          <w:rFonts w:ascii="Verdana" w:hAnsi="Verdana"/>
          <w:b/>
          <w:bCs/>
          <w:sz w:val="24"/>
          <w:szCs w:val="24"/>
          <w:lang w:eastAsia="ru-RU"/>
        </w:rPr>
        <w:t>ДОБРЫЙ ДЕНЬ, ДРУЗЬЯ И КОЛЛЕГИ!</w:t>
      </w:r>
    </w:p>
    <w:p w:rsidR="00DE0EA2" w:rsidRDefault="00DE0EA2" w:rsidP="00C27BB3">
      <w:pPr>
        <w:shd w:val="clear" w:color="auto" w:fill="FFFFFF"/>
        <w:tabs>
          <w:tab w:val="left" w:pos="4275"/>
        </w:tabs>
        <w:spacing w:after="0" w:line="318" w:lineRule="atLeast"/>
        <w:ind w:firstLine="480"/>
        <w:jc w:val="both"/>
        <w:rPr>
          <w:rFonts w:ascii="Verdana" w:hAnsi="Verdana"/>
          <w:b/>
          <w:bCs/>
          <w:sz w:val="18"/>
          <w:lang w:eastAsia="ru-RU"/>
        </w:rPr>
      </w:pPr>
      <w:r>
        <w:rPr>
          <w:rFonts w:ascii="Verdana" w:hAnsi="Verdana"/>
          <w:b/>
          <w:bCs/>
          <w:sz w:val="18"/>
          <w:lang w:eastAsia="ru-RU"/>
        </w:rPr>
        <w:t xml:space="preserve"> </w:t>
      </w:r>
      <w:r>
        <w:rPr>
          <w:rFonts w:ascii="Verdana" w:hAnsi="Verdana"/>
          <w:b/>
          <w:bCs/>
          <w:sz w:val="18"/>
          <w:lang w:eastAsia="ru-RU"/>
        </w:rPr>
        <w:tab/>
      </w:r>
    </w:p>
    <w:p w:rsidR="00DE0EA2" w:rsidRPr="007746B3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Предлагаем Вам воспользоваться услугой нашей организации </w:t>
      </w:r>
    </w:p>
    <w:p w:rsidR="00DE0EA2" w:rsidRPr="007746B3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«Декларация 3-НДФЛ, помощь в получении налогового вычета» </w:t>
      </w:r>
    </w:p>
    <w:p w:rsidR="00DE0EA2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Times New Roman" w:hAnsi="Times New Roman"/>
          <w:b/>
          <w:bCs/>
          <w:color w:val="00CCFF"/>
          <w:sz w:val="24"/>
          <w:szCs w:val="24"/>
          <w:lang w:eastAsia="ru-RU"/>
        </w:rPr>
      </w:pPr>
    </w:p>
    <w:p w:rsidR="00DE0EA2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Сегодня еще не все знают, в каких случаях у Вас возникает обязанность по предоставлению в налоговые органы декларации 3-НДФЛ, а также случаи, когда Вы имеете  право вернуть из бюджета часть средств при оплате определенных видов услуг – покупка квартиры, дома, обучения, лечения, добровольного медицинского страхования и ряда других. </w:t>
      </w:r>
    </w:p>
    <w:p w:rsidR="00DE0EA2" w:rsidRDefault="00DE0EA2" w:rsidP="008628EB">
      <w:pPr>
        <w:shd w:val="clear" w:color="auto" w:fill="FFFFFF"/>
        <w:spacing w:after="0" w:line="318" w:lineRule="atLeast"/>
        <w:ind w:firstLine="480"/>
        <w:jc w:val="both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 поможем вернуть часть потраченных Вами денег, которые по праву принадлежат Вам.  Наши опытные консультанты знают все тонкости и хитросплетения налогового законодательства РФ и индивидуально подходят к каждому клиенту.</w:t>
      </w:r>
    </w:p>
    <w:p w:rsidR="00DE0EA2" w:rsidRDefault="00DE0EA2" w:rsidP="008628EB">
      <w:pPr>
        <w:shd w:val="clear" w:color="auto" w:fill="FFFFFF"/>
        <w:spacing w:after="0" w:line="318" w:lineRule="atLeast"/>
        <w:ind w:firstLine="48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Мы быстро и профессионально заполним налоговые декларации 3-НДФЛ, сдадим документы без Вашего непосредственного участия в процессе в любую ИФНС на территории РФ, поможем получить налоговый вычет и проконтролируем возврат Ваших денежных средств в установленные законом сроки. </w:t>
      </w:r>
    </w:p>
    <w:p w:rsidR="00DE0EA2" w:rsidRDefault="00DE0EA2" w:rsidP="008628EB">
      <w:pPr>
        <w:pStyle w:val="Heading2"/>
        <w:rPr>
          <w:color w:val="FF0000"/>
        </w:rPr>
      </w:pPr>
      <w:r>
        <w:t xml:space="preserve"> </w:t>
      </w:r>
      <w:r>
        <w:tab/>
      </w:r>
      <w:r>
        <w:rPr>
          <w:color w:val="FF0000"/>
        </w:rPr>
        <w:t>Вы можете получить имущественный налоговый вычет, если: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>Вы или Ваша семья приобрели квартиру или строите дом;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 xml:space="preserve">Вы выплачиваете кредит банку в связи с приобретением или строительством любой жилой недвижимости. </w:t>
      </w:r>
    </w:p>
    <w:p w:rsidR="00DE0EA2" w:rsidRDefault="00DE0EA2" w:rsidP="008628EB">
      <w:pPr>
        <w:pStyle w:val="Heading2"/>
        <w:spacing w:before="0"/>
        <w:ind w:firstLine="480"/>
        <w:rPr>
          <w:color w:val="FF0000"/>
          <w:lang w:eastAsia="ru-RU"/>
        </w:rPr>
      </w:pPr>
      <w:r>
        <w:rPr>
          <w:color w:val="FF0000"/>
          <w:lang w:eastAsia="ru-RU"/>
        </w:rPr>
        <w:t xml:space="preserve">Вы можете получить социальный налоговый вычет при оплате </w:t>
      </w:r>
    </w:p>
    <w:p w:rsidR="00DE0EA2" w:rsidRDefault="00DE0EA2" w:rsidP="008628EB">
      <w:pPr>
        <w:pStyle w:val="Heading2"/>
        <w:spacing w:before="0"/>
        <w:ind w:firstLine="480"/>
        <w:rPr>
          <w:color w:val="FF0000"/>
          <w:szCs w:val="18"/>
          <w:lang w:eastAsia="ru-RU"/>
        </w:rPr>
      </w:pPr>
      <w:r>
        <w:rPr>
          <w:color w:val="FF0000"/>
          <w:lang w:eastAsia="ru-RU"/>
        </w:rPr>
        <w:t>лечебных услуг, если: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>Вы оплатили услуги по собственному лечению или лечению ближайших родственников (супруг, родители, дети до 18 лет), предоставленные медицинскими учреждениями России;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 xml:space="preserve">Вы оплатили дорогостоящее лечение, пластические операции, стоматологические услуги, санаторно-курортное лечение свое или ближайших родственников (супруг, родители, дети до 18 лет);  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>Вы оплатили за счет собственных средств медикаменты для себя или ближайших родственников (супруг, родители, дети до 18 лет), назначенные лечащим врачом;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>Вы заплатили страховые взносы по договору добровольного медицинского страхования или страхования ближайших родственников (супруг, родители, дети до 18 лет).</w:t>
      </w:r>
    </w:p>
    <w:p w:rsidR="00DE0EA2" w:rsidRDefault="00DE0EA2" w:rsidP="008628EB">
      <w:pPr>
        <w:pStyle w:val="Heading2"/>
        <w:spacing w:before="0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 xml:space="preserve">        Вы можете получить социальный налоговый вычет при оплате обучения, </w:t>
      </w:r>
    </w:p>
    <w:p w:rsidR="00DE0EA2" w:rsidRDefault="00DE0EA2" w:rsidP="008628EB">
      <w:pPr>
        <w:pStyle w:val="Heading2"/>
        <w:spacing w:before="0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 xml:space="preserve">        если: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>Вы оплатили услуги по собственному обучению или обучению ваших детей в ВУЗЕ, КОЛЛЕДЖЕ, АВТОШКОЛЕ и других учебных заведениях.</w:t>
      </w:r>
    </w:p>
    <w:p w:rsidR="00DE0EA2" w:rsidRDefault="00DE0EA2" w:rsidP="008628EB">
      <w:pPr>
        <w:pStyle w:val="Heading2"/>
        <w:rPr>
          <w:color w:val="FF0000"/>
          <w:lang w:eastAsia="ru-RU"/>
        </w:rPr>
      </w:pPr>
      <w:r>
        <w:rPr>
          <w:lang w:eastAsia="ru-RU"/>
        </w:rPr>
        <w:t xml:space="preserve">      </w:t>
      </w:r>
      <w:r>
        <w:rPr>
          <w:color w:val="FF0000"/>
          <w:lang w:eastAsia="ru-RU"/>
        </w:rPr>
        <w:t xml:space="preserve">   Вы можете получить прочие социальные налоговые вычеты, если: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</w:rPr>
        <w:t>Вы оказали денежную помощь (на благотворительные цели) организациям науки, культуры, образования, здравоохранения и социального обеспечения, частично или полностью финансируемым из средств соответствующих бюджетов, а также физкультурно-спортивным организациям, образовательным и дошкольным учреждениям, а также пожертвовали денежные средства религиозным организациям</w:t>
      </w:r>
      <w:r>
        <w:t>;</w:t>
      </w:r>
    </w:p>
    <w:p w:rsidR="00DE0EA2" w:rsidRDefault="00DE0EA2" w:rsidP="008628EB">
      <w:pPr>
        <w:numPr>
          <w:ilvl w:val="0"/>
          <w:numId w:val="1"/>
        </w:numPr>
        <w:shd w:val="clear" w:color="auto" w:fill="FFFFFF"/>
        <w:spacing w:after="0" w:line="318" w:lineRule="atLeast"/>
        <w:ind w:left="48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</w:rPr>
        <w:t>Вы понесли расходы по договору (договорам) негосударственного пенсионного  обеспечения, по договору (договорам) добровольного пенсионного страхования и по уплате дополнительных страховых взносов на накопительную часть трудовой пенсии.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DE0EA2" w:rsidRDefault="00DE0EA2" w:rsidP="008628EB">
      <w:pPr>
        <w:pStyle w:val="ListParagraph"/>
        <w:shd w:val="clear" w:color="auto" w:fill="FFFFFF"/>
        <w:spacing w:after="0" w:line="318" w:lineRule="atLeast"/>
        <w:ind w:left="1416"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Налоговый вычет – это Ваше право! </w:t>
      </w:r>
    </w:p>
    <w:p w:rsidR="00DE0EA2" w:rsidRDefault="00DE0EA2" w:rsidP="008628EB">
      <w:pPr>
        <w:shd w:val="clear" w:color="auto" w:fill="FFFFFF"/>
        <w:spacing w:after="0" w:line="318" w:lineRule="atLeast"/>
        <w:ind w:firstLine="1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  <w:t xml:space="preserve">      Узнайте об этом больше и воспользуйтесь им!</w:t>
      </w:r>
    </w:p>
    <w:p w:rsidR="00DE0EA2" w:rsidRDefault="00DE0EA2" w:rsidP="008628EB">
      <w:pPr>
        <w:pStyle w:val="Heading2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         Вам необходимо представить налоговую декларацию  3-НДФЛ, если: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продали недвижимое имущество, собственником которого являлись менее 3-х лет;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получили денежные средства от других физических лиц или организаций, которые не являются налоговыми агентами (например, по договорам сдачи в аренду какого-либо имущества);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получили доход от продажи прочего имущества (например автомобиля), находящегося в собственности менее 3 лет;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 получили доход от источников за пределами РФ;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получили доход, с которого налоговый агент не удержал НДФЛ;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получили доход в качестве наследника (правопреемникам) авторов произведений науки, литературы, искусства, изобретений, полезных моделей и промышленных образцов;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получили в подарок недвижимость, транспортные средства, акции, доли, паи и т.д. от не близких родственников;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color w:val="343535"/>
          <w:sz w:val="18"/>
          <w:szCs w:val="18"/>
        </w:rPr>
      </w:pPr>
      <w:r>
        <w:rPr>
          <w:rFonts w:ascii="Verdana" w:hAnsi="Verdana" w:cs="Arial"/>
          <w:color w:val="343535"/>
          <w:sz w:val="18"/>
          <w:szCs w:val="18"/>
        </w:rPr>
        <w:t>Вы претендуете на возврат ранее уплаченного НДФЛ;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>
        <w:rPr>
          <w:rFonts w:ascii="Verdana" w:hAnsi="Verdana" w:cs="Arial"/>
          <w:sz w:val="18"/>
          <w:szCs w:val="18"/>
        </w:rPr>
        <w:t>Вы являетесь нотариусом, занимающимся частной практикой, адвокатом, учредившим адвокатский кабинет, индивидуальным предпринимателем;</w:t>
      </w:r>
    </w:p>
    <w:p w:rsidR="00DE0EA2" w:rsidRDefault="00DE0EA2" w:rsidP="008628E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>
        <w:rPr>
          <w:rFonts w:ascii="Verdana" w:hAnsi="Verdana" w:cs="Arial"/>
          <w:sz w:val="18"/>
          <w:szCs w:val="18"/>
        </w:rPr>
        <w:t>в иных случаях, предусмотренных действующим законодательством.</w:t>
      </w:r>
    </w:p>
    <w:p w:rsidR="00DE0EA2" w:rsidRDefault="00DE0EA2" w:rsidP="008628E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</w:p>
    <w:p w:rsidR="00DE0EA2" w:rsidRDefault="00DE0EA2" w:rsidP="008628EB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</w:p>
    <w:p w:rsidR="00DE0EA2" w:rsidRPr="001704F7" w:rsidRDefault="00DE0EA2" w:rsidP="008628EB">
      <w:pPr>
        <w:pStyle w:val="NormalWeb"/>
        <w:spacing w:before="0" w:beforeAutospacing="0" w:after="0" w:afterAutospacing="0"/>
        <w:ind w:firstLine="360"/>
        <w:jc w:val="both"/>
        <w:rPr>
          <w:b/>
          <w:sz w:val="20"/>
          <w:szCs w:val="20"/>
        </w:rPr>
      </w:pPr>
      <w:r w:rsidRPr="001704F7">
        <w:rPr>
          <w:b/>
          <w:sz w:val="20"/>
          <w:szCs w:val="20"/>
        </w:rPr>
        <w:t>Получить дополнительные консультации по вопросам предоставления    имущественных и социальных вычетов, оставить заявку на подготовку и сдачу           налоговой Декларации З – НДФЛ, Вы можете:</w:t>
      </w:r>
    </w:p>
    <w:p w:rsidR="00DE0EA2" w:rsidRPr="001704F7" w:rsidRDefault="00DE0EA2" w:rsidP="008628EB">
      <w:pPr>
        <w:pStyle w:val="NormalWeb"/>
        <w:spacing w:before="0" w:beforeAutospacing="0" w:after="0" w:afterAutospacing="0"/>
        <w:ind w:firstLine="360"/>
        <w:jc w:val="both"/>
        <w:rPr>
          <w:b/>
          <w:sz w:val="20"/>
          <w:szCs w:val="20"/>
        </w:rPr>
      </w:pPr>
      <w:r w:rsidRPr="001704F7">
        <w:rPr>
          <w:b/>
          <w:sz w:val="20"/>
          <w:szCs w:val="20"/>
        </w:rPr>
        <w:t>непосредственно в офисе Информационно-правового Центра «ДеЮре», расположенном по а</w:t>
      </w:r>
      <w:r>
        <w:rPr>
          <w:b/>
          <w:sz w:val="20"/>
          <w:szCs w:val="20"/>
        </w:rPr>
        <w:t>дресу: Свердловская область, г.Л</w:t>
      </w:r>
      <w:r w:rsidRPr="001704F7">
        <w:rPr>
          <w:b/>
          <w:sz w:val="20"/>
          <w:szCs w:val="20"/>
        </w:rPr>
        <w:t>есной, ул.Белинского, д.24,</w:t>
      </w:r>
    </w:p>
    <w:p w:rsidR="00DE0EA2" w:rsidRPr="001704F7" w:rsidRDefault="00DE0EA2" w:rsidP="008628EB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1704F7">
        <w:rPr>
          <w:b/>
          <w:sz w:val="20"/>
          <w:szCs w:val="20"/>
        </w:rPr>
        <w:t xml:space="preserve">                              график работы:  ежедневно с 9.00 до 18.00 часов,</w:t>
      </w:r>
    </w:p>
    <w:p w:rsidR="00DE0EA2" w:rsidRPr="001704F7" w:rsidRDefault="00DE0EA2" w:rsidP="008628EB">
      <w:pPr>
        <w:pStyle w:val="NormalWeb"/>
        <w:spacing w:before="0" w:beforeAutospacing="0" w:after="0" w:afterAutospacing="0"/>
        <w:ind w:left="3540" w:firstLine="708"/>
        <w:jc w:val="both"/>
        <w:rPr>
          <w:b/>
          <w:sz w:val="20"/>
          <w:szCs w:val="20"/>
        </w:rPr>
      </w:pPr>
      <w:r w:rsidRPr="001704F7">
        <w:rPr>
          <w:b/>
          <w:sz w:val="20"/>
          <w:szCs w:val="20"/>
        </w:rPr>
        <w:t>либо</w:t>
      </w:r>
    </w:p>
    <w:p w:rsidR="00DE0EA2" w:rsidRPr="001704F7" w:rsidRDefault="00DE0EA2" w:rsidP="008628EB">
      <w:pPr>
        <w:pStyle w:val="NormalWeb"/>
        <w:spacing w:before="0" w:beforeAutospacing="0" w:after="0" w:afterAutospacing="0"/>
        <w:ind w:firstLine="360"/>
        <w:jc w:val="both"/>
        <w:rPr>
          <w:b/>
          <w:sz w:val="20"/>
          <w:szCs w:val="20"/>
        </w:rPr>
      </w:pPr>
      <w:r w:rsidRPr="001704F7">
        <w:rPr>
          <w:b/>
          <w:sz w:val="20"/>
          <w:szCs w:val="20"/>
        </w:rPr>
        <w:t xml:space="preserve"> направив заявку на электронную почту нашей компании   </w:t>
      </w:r>
      <w:hyperlink r:id="rId7" w:history="1">
        <w:r w:rsidRPr="001704F7">
          <w:rPr>
            <w:rStyle w:val="Hyperlink"/>
            <w:b/>
            <w:sz w:val="20"/>
            <w:szCs w:val="20"/>
            <w:lang w:val="en-US"/>
          </w:rPr>
          <w:t>d</w:t>
        </w:r>
        <w:r w:rsidRPr="001704F7">
          <w:rPr>
            <w:rStyle w:val="Hyperlink"/>
            <w:b/>
            <w:sz w:val="20"/>
            <w:szCs w:val="20"/>
          </w:rPr>
          <w:t>eure_66@</w:t>
        </w:r>
        <w:r w:rsidRPr="001704F7">
          <w:rPr>
            <w:rStyle w:val="Hyperlink"/>
            <w:b/>
            <w:sz w:val="20"/>
            <w:szCs w:val="20"/>
            <w:lang w:val="en-US"/>
          </w:rPr>
          <w:t>mail</w:t>
        </w:r>
        <w:r w:rsidRPr="001704F7">
          <w:rPr>
            <w:rStyle w:val="Hyperlink"/>
            <w:b/>
            <w:sz w:val="20"/>
            <w:szCs w:val="20"/>
          </w:rPr>
          <w:t>.</w:t>
        </w:r>
        <w:r w:rsidRPr="001704F7">
          <w:rPr>
            <w:rStyle w:val="Hyperlink"/>
            <w:b/>
            <w:sz w:val="20"/>
            <w:szCs w:val="20"/>
            <w:lang w:val="en-US"/>
          </w:rPr>
          <w:t>ru</w:t>
        </w:r>
      </w:hyperlink>
      <w:r w:rsidRPr="001704F7">
        <w:rPr>
          <w:b/>
          <w:sz w:val="20"/>
          <w:szCs w:val="20"/>
        </w:rPr>
        <w:t xml:space="preserve"> .</w:t>
      </w:r>
    </w:p>
    <w:p w:rsidR="00DE0EA2" w:rsidRPr="001704F7" w:rsidRDefault="00DE0EA2" w:rsidP="008628EB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DE0EA2" w:rsidRPr="001704F7" w:rsidRDefault="00DE0EA2" w:rsidP="008628EB">
      <w:pPr>
        <w:pStyle w:val="NormalWeb"/>
        <w:spacing w:before="0" w:beforeAutospacing="0" w:after="0" w:afterAutospacing="0"/>
        <w:ind w:firstLine="360"/>
        <w:jc w:val="both"/>
        <w:rPr>
          <w:b/>
          <w:sz w:val="20"/>
          <w:szCs w:val="20"/>
        </w:rPr>
      </w:pPr>
      <w:r w:rsidRPr="001704F7">
        <w:rPr>
          <w:b/>
          <w:sz w:val="20"/>
          <w:szCs w:val="20"/>
        </w:rPr>
        <w:t>Дополнительная информация по телефону 8 (34342) 9-97-80.</w:t>
      </w:r>
    </w:p>
    <w:p w:rsidR="00DE0EA2" w:rsidRPr="001704F7" w:rsidRDefault="00DE0EA2" w:rsidP="008628EB">
      <w:pPr>
        <w:pStyle w:val="NormalWeb"/>
        <w:spacing w:before="0" w:beforeAutospacing="0" w:after="0" w:afterAutospacing="0"/>
        <w:ind w:firstLine="360"/>
        <w:jc w:val="both"/>
        <w:rPr>
          <w:b/>
          <w:sz w:val="20"/>
          <w:szCs w:val="20"/>
        </w:rPr>
      </w:pPr>
    </w:p>
    <w:p w:rsidR="00DE0EA2" w:rsidRPr="001704F7" w:rsidRDefault="00DE0EA2" w:rsidP="008628EB">
      <w:pPr>
        <w:pStyle w:val="NormalWeb"/>
        <w:spacing w:before="0" w:beforeAutospacing="0" w:after="0" w:afterAutospacing="0"/>
        <w:ind w:firstLine="360"/>
        <w:jc w:val="both"/>
        <w:rPr>
          <w:b/>
          <w:bCs/>
          <w:sz w:val="20"/>
          <w:szCs w:val="20"/>
        </w:rPr>
      </w:pPr>
      <w:r w:rsidRPr="001704F7">
        <w:rPr>
          <w:b/>
          <w:sz w:val="20"/>
          <w:szCs w:val="20"/>
        </w:rPr>
        <w:t xml:space="preserve">Сообщаем, также, что в нашей компании в 2016 году продолжает действовать система накопительной скидки на услугу «Декларация 3-НДФЛ, помощь в получении налогового вычета»  для всех клиентов, стоимость услуги от 450,0 рублей.     </w:t>
      </w:r>
    </w:p>
    <w:p w:rsidR="00DE0EA2" w:rsidRPr="001704F7" w:rsidRDefault="00DE0EA2" w:rsidP="008628EB">
      <w:pPr>
        <w:shd w:val="clear" w:color="auto" w:fill="FFFFFF"/>
        <w:spacing w:after="0" w:line="318" w:lineRule="atLeast"/>
        <w:ind w:left="480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DE0EA2" w:rsidRPr="001704F7" w:rsidRDefault="00DE0EA2">
      <w:pPr>
        <w:rPr>
          <w:rFonts w:ascii="Times New Roman" w:hAnsi="Times New Roman"/>
          <w:sz w:val="20"/>
          <w:szCs w:val="20"/>
        </w:rPr>
      </w:pPr>
    </w:p>
    <w:sectPr w:rsidR="00DE0EA2" w:rsidRPr="001704F7" w:rsidSect="00BB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D35A3"/>
    <w:multiLevelType w:val="multilevel"/>
    <w:tmpl w:val="DCBA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8EB"/>
    <w:rsid w:val="00006695"/>
    <w:rsid w:val="001704F7"/>
    <w:rsid w:val="004239CD"/>
    <w:rsid w:val="004D31CF"/>
    <w:rsid w:val="005307D4"/>
    <w:rsid w:val="006F6FC4"/>
    <w:rsid w:val="007746B3"/>
    <w:rsid w:val="007E6A43"/>
    <w:rsid w:val="008628EB"/>
    <w:rsid w:val="00B265DF"/>
    <w:rsid w:val="00BB1E56"/>
    <w:rsid w:val="00C27BB3"/>
    <w:rsid w:val="00DE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E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8E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28E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8628E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62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628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62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2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ure_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ure_6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762</Words>
  <Characters>4347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</dc:creator>
  <cp:keywords/>
  <dc:description/>
  <cp:lastModifiedBy>Бирюля</cp:lastModifiedBy>
  <cp:revision>6</cp:revision>
  <dcterms:created xsi:type="dcterms:W3CDTF">2016-01-11T11:00:00Z</dcterms:created>
  <dcterms:modified xsi:type="dcterms:W3CDTF">2016-01-13T05:48:00Z</dcterms:modified>
</cp:coreProperties>
</file>