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FE3" w:rsidRPr="00006BCD" w:rsidRDefault="00633FE3" w:rsidP="00006BCD">
      <w:pPr>
        <w:spacing w:after="0" w:line="240" w:lineRule="auto"/>
        <w:jc w:val="center"/>
        <w:rPr>
          <w:rFonts w:ascii="Times New Roman" w:eastAsia="Times New Roman" w:hAnsi="Times New Roman" w:cs="Times New Roman"/>
          <w:b/>
          <w:sz w:val="32"/>
          <w:szCs w:val="24"/>
          <w:lang w:eastAsia="ru-RU"/>
        </w:rPr>
      </w:pPr>
      <w:r w:rsidRPr="00006BCD">
        <w:rPr>
          <w:rFonts w:ascii="Times New Roman" w:eastAsia="Times New Roman" w:hAnsi="Times New Roman" w:cs="Times New Roman"/>
          <w:b/>
          <w:color w:val="000000"/>
          <w:sz w:val="24"/>
          <w:szCs w:val="20"/>
          <w:shd w:val="clear" w:color="auto" w:fill="FFFFFF"/>
          <w:lang w:eastAsia="ru-RU"/>
        </w:rPr>
        <w:t>Структура рабочей программы</w:t>
      </w:r>
    </w:p>
    <w:tbl>
      <w:tblPr>
        <w:tblW w:w="0" w:type="auto"/>
        <w:tblCellMar>
          <w:top w:w="15" w:type="dxa"/>
          <w:left w:w="15" w:type="dxa"/>
          <w:bottom w:w="15" w:type="dxa"/>
          <w:right w:w="15" w:type="dxa"/>
        </w:tblCellMar>
        <w:tblLook w:val="04A0" w:firstRow="1" w:lastRow="0" w:firstColumn="1" w:lastColumn="0" w:noHBand="0" w:noVBand="1"/>
      </w:tblPr>
      <w:tblGrid>
        <w:gridCol w:w="2361"/>
        <w:gridCol w:w="6974"/>
      </w:tblGrid>
      <w:tr w:rsidR="00633FE3" w:rsidRPr="00006BCD" w:rsidTr="00633FE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3FE3" w:rsidRPr="00006BCD" w:rsidRDefault="00006BCD" w:rsidP="00633FE3">
            <w:pPr>
              <w:spacing w:after="0" w:line="240" w:lineRule="auto"/>
              <w:rPr>
                <w:rFonts w:ascii="Times New Roman" w:eastAsia="Times New Roman" w:hAnsi="Times New Roman" w:cs="Times New Roman"/>
                <w:sz w:val="32"/>
                <w:szCs w:val="24"/>
                <w:lang w:eastAsia="ru-RU"/>
              </w:rPr>
            </w:pPr>
            <w:r>
              <w:rPr>
                <w:rFonts w:ascii="Times New Roman" w:eastAsia="Times New Roman" w:hAnsi="Times New Roman" w:cs="Times New Roman"/>
                <w:color w:val="000000"/>
                <w:sz w:val="24"/>
                <w:szCs w:val="20"/>
                <w:shd w:val="clear" w:color="auto" w:fill="FFFFFF"/>
                <w:lang w:eastAsia="ru-RU"/>
              </w:rPr>
              <w:t>Аннотация</w:t>
            </w:r>
            <w:bookmarkStart w:id="0" w:name="_GoBack"/>
            <w:bookmarkEnd w:id="0"/>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3FE3" w:rsidRPr="00006BCD" w:rsidRDefault="00633FE3" w:rsidP="00633FE3">
            <w:pPr>
              <w:spacing w:after="0" w:line="240" w:lineRule="auto"/>
              <w:rPr>
                <w:rFonts w:ascii="Times New Roman" w:eastAsia="Times New Roman" w:hAnsi="Times New Roman" w:cs="Times New Roman"/>
                <w:sz w:val="32"/>
                <w:szCs w:val="24"/>
                <w:lang w:eastAsia="ru-RU"/>
              </w:rPr>
            </w:pPr>
            <w:r w:rsidRPr="00006BCD">
              <w:rPr>
                <w:rFonts w:ascii="Times New Roman" w:eastAsia="Times New Roman" w:hAnsi="Times New Roman" w:cs="Times New Roman"/>
                <w:color w:val="000000"/>
                <w:sz w:val="24"/>
                <w:szCs w:val="20"/>
                <w:shd w:val="clear" w:color="auto" w:fill="FFFFFF"/>
                <w:lang w:eastAsia="ru-RU"/>
              </w:rPr>
              <w:t xml:space="preserve">В </w:t>
            </w:r>
            <w:r w:rsidRPr="00006BCD">
              <w:rPr>
                <w:rFonts w:ascii="Times New Roman" w:eastAsia="Times New Roman" w:hAnsi="Times New Roman" w:cs="Times New Roman"/>
                <w:b/>
                <w:bCs/>
                <w:color w:val="000000"/>
                <w:sz w:val="24"/>
                <w:szCs w:val="20"/>
                <w:lang w:eastAsia="ru-RU"/>
              </w:rPr>
              <w:t>требованиях к рабочим программам по ФГОС ОО</w:t>
            </w:r>
            <w:r w:rsidRPr="00006BCD">
              <w:rPr>
                <w:rFonts w:ascii="Times New Roman" w:eastAsia="Times New Roman" w:hAnsi="Times New Roman" w:cs="Times New Roman"/>
                <w:color w:val="000000"/>
                <w:sz w:val="24"/>
                <w:szCs w:val="20"/>
                <w:lang w:eastAsia="ru-RU"/>
              </w:rPr>
              <w:t xml:space="preserve"> не указана необходимость в наличии пояснительной записки, потому этот элемент структуры является факультативным. Достаточно разместить аннотации к программам на официальном сайте школы. Составлением аннотации занимается заместитель директора по УВР, а пояснительной записки — автор программного текста. </w:t>
            </w:r>
          </w:p>
          <w:p w:rsidR="00633FE3" w:rsidRPr="00006BCD" w:rsidRDefault="00633FE3" w:rsidP="00633FE3">
            <w:pPr>
              <w:spacing w:after="0" w:line="240" w:lineRule="auto"/>
              <w:rPr>
                <w:rFonts w:ascii="Times New Roman" w:eastAsia="Times New Roman" w:hAnsi="Times New Roman" w:cs="Times New Roman"/>
                <w:sz w:val="32"/>
                <w:szCs w:val="24"/>
                <w:lang w:eastAsia="ru-RU"/>
              </w:rPr>
            </w:pPr>
            <w:r w:rsidRPr="00006BCD">
              <w:rPr>
                <w:rFonts w:ascii="Times New Roman" w:eastAsia="Times New Roman" w:hAnsi="Times New Roman" w:cs="Times New Roman"/>
                <w:color w:val="000000"/>
                <w:sz w:val="24"/>
                <w:szCs w:val="20"/>
                <w:lang w:eastAsia="ru-RU"/>
              </w:rPr>
              <w:t xml:space="preserve">Этот раздел открывает текст программы, а потому должен быть лаконичным, но содержательным. </w:t>
            </w:r>
            <w:r w:rsidRPr="00006BCD">
              <w:rPr>
                <w:rFonts w:ascii="Times New Roman" w:eastAsia="Times New Roman" w:hAnsi="Times New Roman" w:cs="Times New Roman"/>
                <w:color w:val="000000"/>
                <w:sz w:val="24"/>
                <w:szCs w:val="20"/>
                <w:shd w:val="clear" w:color="auto" w:fill="FFFFFF"/>
                <w:lang w:eastAsia="ru-RU"/>
              </w:rPr>
              <w:t>В пояснительной записке указывают специфику реализации учебного процесса в школе, место учебного курса в школьном образовательном процессе, цели и задачи курса в контексте определенного уровня образования (а не конкретного класса), ценностные ориентиры, желаемые результаты освоения. Автору следует:</w:t>
            </w:r>
          </w:p>
          <w:p w:rsidR="00633FE3" w:rsidRPr="00006BCD" w:rsidRDefault="00633FE3" w:rsidP="00633FE3">
            <w:pPr>
              <w:numPr>
                <w:ilvl w:val="0"/>
                <w:numId w:val="1"/>
              </w:numPr>
              <w:spacing w:after="0" w:line="240" w:lineRule="auto"/>
              <w:textAlignment w:val="baseline"/>
              <w:rPr>
                <w:rFonts w:ascii="Times New Roman" w:eastAsia="Times New Roman" w:hAnsi="Times New Roman" w:cs="Times New Roman"/>
                <w:color w:val="000000"/>
                <w:sz w:val="24"/>
                <w:szCs w:val="20"/>
                <w:lang w:eastAsia="ru-RU"/>
              </w:rPr>
            </w:pPr>
            <w:r w:rsidRPr="00006BCD">
              <w:rPr>
                <w:rFonts w:ascii="Times New Roman" w:eastAsia="Times New Roman" w:hAnsi="Times New Roman" w:cs="Times New Roman"/>
                <w:color w:val="000000"/>
                <w:sz w:val="24"/>
                <w:szCs w:val="20"/>
                <w:shd w:val="clear" w:color="auto" w:fill="FFFFFF"/>
                <w:lang w:eastAsia="ru-RU"/>
              </w:rPr>
              <w:t>перечислить нормативные обоснования документа;</w:t>
            </w:r>
          </w:p>
          <w:p w:rsidR="00633FE3" w:rsidRPr="00006BCD" w:rsidRDefault="00633FE3" w:rsidP="00633FE3">
            <w:pPr>
              <w:numPr>
                <w:ilvl w:val="0"/>
                <w:numId w:val="1"/>
              </w:numPr>
              <w:spacing w:after="0" w:line="240" w:lineRule="auto"/>
              <w:textAlignment w:val="baseline"/>
              <w:rPr>
                <w:rFonts w:ascii="Times New Roman" w:eastAsia="Times New Roman" w:hAnsi="Times New Roman" w:cs="Times New Roman"/>
                <w:color w:val="000000"/>
                <w:sz w:val="24"/>
                <w:szCs w:val="20"/>
                <w:lang w:eastAsia="ru-RU"/>
              </w:rPr>
            </w:pPr>
            <w:r w:rsidRPr="00006BCD">
              <w:rPr>
                <w:rFonts w:ascii="Times New Roman" w:eastAsia="Times New Roman" w:hAnsi="Times New Roman" w:cs="Times New Roman"/>
                <w:color w:val="000000"/>
                <w:sz w:val="24"/>
                <w:szCs w:val="20"/>
                <w:shd w:val="clear" w:color="auto" w:fill="FFFFFF"/>
                <w:lang w:eastAsia="ru-RU"/>
              </w:rPr>
              <w:t>сформулировать цели и задачи для уровня образование, а затем сделать уточнения для выбранного класса;</w:t>
            </w:r>
          </w:p>
          <w:p w:rsidR="00633FE3" w:rsidRPr="00006BCD" w:rsidRDefault="00633FE3" w:rsidP="00633FE3">
            <w:pPr>
              <w:numPr>
                <w:ilvl w:val="0"/>
                <w:numId w:val="1"/>
              </w:numPr>
              <w:spacing w:after="0" w:line="240" w:lineRule="auto"/>
              <w:textAlignment w:val="baseline"/>
              <w:rPr>
                <w:rFonts w:ascii="Times New Roman" w:eastAsia="Times New Roman" w:hAnsi="Times New Roman" w:cs="Times New Roman"/>
                <w:color w:val="000000"/>
                <w:sz w:val="24"/>
                <w:szCs w:val="20"/>
                <w:lang w:eastAsia="ru-RU"/>
              </w:rPr>
            </w:pPr>
            <w:r w:rsidRPr="00006BCD">
              <w:rPr>
                <w:rFonts w:ascii="Times New Roman" w:eastAsia="Times New Roman" w:hAnsi="Times New Roman" w:cs="Times New Roman"/>
                <w:color w:val="000000"/>
                <w:sz w:val="24"/>
                <w:szCs w:val="20"/>
                <w:shd w:val="clear" w:color="auto" w:fill="FFFFFF"/>
                <w:lang w:eastAsia="ru-RU"/>
              </w:rPr>
              <w:t>указать период, на который рассчитана программа, конкретизировать количество учебных часов по годам, необходимое для освоения материала;</w:t>
            </w:r>
          </w:p>
          <w:p w:rsidR="00633FE3" w:rsidRPr="00006BCD" w:rsidRDefault="00633FE3" w:rsidP="00633FE3">
            <w:pPr>
              <w:numPr>
                <w:ilvl w:val="0"/>
                <w:numId w:val="1"/>
              </w:numPr>
              <w:spacing w:after="0" w:line="240" w:lineRule="auto"/>
              <w:textAlignment w:val="baseline"/>
              <w:rPr>
                <w:rFonts w:ascii="Times New Roman" w:eastAsia="Times New Roman" w:hAnsi="Times New Roman" w:cs="Times New Roman"/>
                <w:color w:val="000000"/>
                <w:sz w:val="24"/>
                <w:szCs w:val="20"/>
                <w:lang w:eastAsia="ru-RU"/>
              </w:rPr>
            </w:pPr>
            <w:r w:rsidRPr="00006BCD">
              <w:rPr>
                <w:rFonts w:ascii="Times New Roman" w:eastAsia="Times New Roman" w:hAnsi="Times New Roman" w:cs="Times New Roman"/>
                <w:color w:val="000000"/>
                <w:sz w:val="24"/>
                <w:szCs w:val="20"/>
                <w:shd w:val="clear" w:color="auto" w:fill="FFFFFF"/>
                <w:lang w:eastAsia="ru-RU"/>
              </w:rPr>
              <w:t xml:space="preserve">указать используемые формы контроля и образовательные технологии, учебно-методические пособия и электронные ресурсы по годам </w:t>
            </w:r>
            <w:proofErr w:type="gramStart"/>
            <w:r w:rsidRPr="00006BCD">
              <w:rPr>
                <w:rFonts w:ascii="Times New Roman" w:eastAsia="Times New Roman" w:hAnsi="Times New Roman" w:cs="Times New Roman"/>
                <w:color w:val="000000"/>
                <w:sz w:val="24"/>
                <w:szCs w:val="20"/>
                <w:shd w:val="clear" w:color="auto" w:fill="FFFFFF"/>
                <w:lang w:eastAsia="ru-RU"/>
              </w:rPr>
              <w:t>обучения.  </w:t>
            </w:r>
            <w:proofErr w:type="gramEnd"/>
          </w:p>
        </w:tc>
      </w:tr>
      <w:tr w:rsidR="00633FE3" w:rsidRPr="00006BCD" w:rsidTr="00633FE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3FE3" w:rsidRPr="00006BCD" w:rsidRDefault="00633FE3" w:rsidP="00633FE3">
            <w:pPr>
              <w:spacing w:after="0" w:line="240" w:lineRule="auto"/>
              <w:rPr>
                <w:rFonts w:ascii="Times New Roman" w:eastAsia="Times New Roman" w:hAnsi="Times New Roman" w:cs="Times New Roman"/>
                <w:sz w:val="32"/>
                <w:szCs w:val="24"/>
                <w:lang w:eastAsia="ru-RU"/>
              </w:rPr>
            </w:pPr>
            <w:r w:rsidRPr="00006BCD">
              <w:rPr>
                <w:rFonts w:ascii="Times New Roman" w:eastAsia="Times New Roman" w:hAnsi="Times New Roman" w:cs="Times New Roman"/>
                <w:color w:val="000000"/>
                <w:sz w:val="24"/>
                <w:szCs w:val="20"/>
                <w:shd w:val="clear" w:color="auto" w:fill="FFFFFF"/>
                <w:lang w:eastAsia="ru-RU"/>
              </w:rPr>
              <w:t>Планируемые результаты освоения учебного предмета (курса)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3FE3" w:rsidRPr="00006BCD" w:rsidRDefault="00633FE3" w:rsidP="00633FE3">
            <w:pPr>
              <w:spacing w:after="0" w:line="240" w:lineRule="auto"/>
              <w:rPr>
                <w:rFonts w:ascii="Times New Roman" w:eastAsia="Times New Roman" w:hAnsi="Times New Roman" w:cs="Times New Roman"/>
                <w:sz w:val="32"/>
                <w:szCs w:val="24"/>
                <w:lang w:eastAsia="ru-RU"/>
              </w:rPr>
            </w:pPr>
            <w:r w:rsidRPr="00006BCD">
              <w:rPr>
                <w:rFonts w:ascii="Times New Roman" w:eastAsia="Times New Roman" w:hAnsi="Times New Roman" w:cs="Times New Roman"/>
                <w:color w:val="000000"/>
                <w:sz w:val="24"/>
                <w:szCs w:val="20"/>
                <w:shd w:val="clear" w:color="auto" w:fill="FFFFFF"/>
                <w:lang w:eastAsia="ru-RU"/>
              </w:rPr>
              <w:t>В этом разделе перечисляют желаемые результаты освоения программной части, уточняются подходы к оцениванию степени освоения материала. Для указания результатов используют формулировки:</w:t>
            </w:r>
          </w:p>
          <w:p w:rsidR="00633FE3" w:rsidRPr="00006BCD" w:rsidRDefault="00633FE3" w:rsidP="00633FE3">
            <w:pPr>
              <w:numPr>
                <w:ilvl w:val="0"/>
                <w:numId w:val="2"/>
              </w:numPr>
              <w:spacing w:after="0" w:line="240" w:lineRule="auto"/>
              <w:textAlignment w:val="baseline"/>
              <w:rPr>
                <w:rFonts w:ascii="Times New Roman" w:eastAsia="Times New Roman" w:hAnsi="Times New Roman" w:cs="Times New Roman"/>
                <w:color w:val="000000"/>
                <w:sz w:val="24"/>
                <w:szCs w:val="20"/>
                <w:lang w:eastAsia="ru-RU"/>
              </w:rPr>
            </w:pPr>
            <w:r w:rsidRPr="00006BCD">
              <w:rPr>
                <w:rFonts w:ascii="Times New Roman" w:eastAsia="Times New Roman" w:hAnsi="Times New Roman" w:cs="Times New Roman"/>
                <w:color w:val="000000"/>
                <w:sz w:val="24"/>
                <w:szCs w:val="20"/>
                <w:shd w:val="clear" w:color="auto" w:fill="FFFFFF"/>
                <w:lang w:eastAsia="ru-RU"/>
              </w:rPr>
              <w:t>«Выпускник научится» — предметные результаты на базовом уровне освоения программного минимума по предмету при изучении учебника из федерального перечня; </w:t>
            </w:r>
          </w:p>
          <w:p w:rsidR="00633FE3" w:rsidRPr="00006BCD" w:rsidRDefault="00633FE3" w:rsidP="00633FE3">
            <w:pPr>
              <w:numPr>
                <w:ilvl w:val="0"/>
                <w:numId w:val="2"/>
              </w:numPr>
              <w:spacing w:after="0" w:line="240" w:lineRule="auto"/>
              <w:textAlignment w:val="baseline"/>
              <w:rPr>
                <w:rFonts w:ascii="Times New Roman" w:eastAsia="Times New Roman" w:hAnsi="Times New Roman" w:cs="Times New Roman"/>
                <w:color w:val="000000"/>
                <w:sz w:val="24"/>
                <w:szCs w:val="20"/>
                <w:lang w:eastAsia="ru-RU"/>
              </w:rPr>
            </w:pPr>
            <w:r w:rsidRPr="00006BCD">
              <w:rPr>
                <w:rFonts w:ascii="Times New Roman" w:eastAsia="Times New Roman" w:hAnsi="Times New Roman" w:cs="Times New Roman"/>
                <w:color w:val="000000"/>
                <w:sz w:val="24"/>
                <w:szCs w:val="20"/>
                <w:shd w:val="clear" w:color="auto" w:fill="FFFFFF"/>
                <w:lang w:eastAsia="ru-RU"/>
              </w:rPr>
              <w:t xml:space="preserve">«Выпускник получит возможность научиться» — достижение </w:t>
            </w:r>
            <w:proofErr w:type="spellStart"/>
            <w:r w:rsidRPr="00006BCD">
              <w:rPr>
                <w:rFonts w:ascii="Times New Roman" w:eastAsia="Times New Roman" w:hAnsi="Times New Roman" w:cs="Times New Roman"/>
                <w:color w:val="000000"/>
                <w:sz w:val="24"/>
                <w:szCs w:val="20"/>
                <w:shd w:val="clear" w:color="auto" w:fill="FFFFFF"/>
                <w:lang w:eastAsia="ru-RU"/>
              </w:rPr>
              <w:t>метапредметных</w:t>
            </w:r>
            <w:proofErr w:type="spellEnd"/>
            <w:r w:rsidRPr="00006BCD">
              <w:rPr>
                <w:rFonts w:ascii="Times New Roman" w:eastAsia="Times New Roman" w:hAnsi="Times New Roman" w:cs="Times New Roman"/>
                <w:color w:val="000000"/>
                <w:sz w:val="24"/>
                <w:szCs w:val="20"/>
                <w:shd w:val="clear" w:color="auto" w:fill="FFFFFF"/>
                <w:lang w:eastAsia="ru-RU"/>
              </w:rPr>
              <w:t xml:space="preserve"> и личностных аспектов. </w:t>
            </w:r>
          </w:p>
          <w:p w:rsidR="00633FE3" w:rsidRPr="00006BCD" w:rsidRDefault="00633FE3" w:rsidP="00633FE3">
            <w:pPr>
              <w:spacing w:after="0" w:line="240" w:lineRule="auto"/>
              <w:rPr>
                <w:rFonts w:ascii="Times New Roman" w:eastAsia="Times New Roman" w:hAnsi="Times New Roman" w:cs="Times New Roman"/>
                <w:sz w:val="32"/>
                <w:szCs w:val="24"/>
                <w:lang w:eastAsia="ru-RU"/>
              </w:rPr>
            </w:pPr>
            <w:r w:rsidRPr="00006BCD">
              <w:rPr>
                <w:rFonts w:ascii="Times New Roman" w:eastAsia="Times New Roman" w:hAnsi="Times New Roman" w:cs="Times New Roman"/>
                <w:color w:val="000000"/>
                <w:sz w:val="24"/>
                <w:szCs w:val="20"/>
                <w:shd w:val="clear" w:color="auto" w:fill="FFFFFF"/>
                <w:lang w:eastAsia="ru-RU"/>
              </w:rPr>
              <w:t>Все результаты систематизируются по годам обучения и классам, вычленяя их из школьной и Примерной ООП. Результаты должны отражать базовый и продвинутый уровень освоения материала в отдельных предметных областях. </w:t>
            </w:r>
          </w:p>
          <w:p w:rsidR="00633FE3" w:rsidRPr="00006BCD" w:rsidRDefault="00633FE3" w:rsidP="00633FE3">
            <w:pPr>
              <w:spacing w:after="0" w:line="240" w:lineRule="auto"/>
              <w:rPr>
                <w:rFonts w:ascii="Times New Roman" w:eastAsia="Times New Roman" w:hAnsi="Times New Roman" w:cs="Times New Roman"/>
                <w:sz w:val="32"/>
                <w:szCs w:val="24"/>
                <w:lang w:eastAsia="ru-RU"/>
              </w:rPr>
            </w:pPr>
            <w:proofErr w:type="gramStart"/>
            <w:r w:rsidRPr="00006BCD">
              <w:rPr>
                <w:rFonts w:ascii="Times New Roman" w:eastAsia="Times New Roman" w:hAnsi="Times New Roman" w:cs="Times New Roman"/>
                <w:color w:val="000000"/>
                <w:sz w:val="24"/>
                <w:szCs w:val="20"/>
                <w:shd w:val="clear" w:color="auto" w:fill="FFFFFF"/>
                <w:lang w:eastAsia="ru-RU"/>
              </w:rPr>
              <w:t>Помимо этого</w:t>
            </w:r>
            <w:proofErr w:type="gramEnd"/>
            <w:r w:rsidRPr="00006BCD">
              <w:rPr>
                <w:rFonts w:ascii="Times New Roman" w:eastAsia="Times New Roman" w:hAnsi="Times New Roman" w:cs="Times New Roman"/>
                <w:color w:val="000000"/>
                <w:sz w:val="24"/>
                <w:szCs w:val="20"/>
                <w:shd w:val="clear" w:color="auto" w:fill="FFFFFF"/>
                <w:lang w:eastAsia="ru-RU"/>
              </w:rPr>
              <w:t xml:space="preserve"> указывают оценочный инструментарий, используемый для анализа степени освоения материала. Это могут быть тестовые задания, диктанты, контрольные работы, изложения или упражнения, которые оформляются в приложениях к документу.</w:t>
            </w:r>
          </w:p>
        </w:tc>
      </w:tr>
      <w:tr w:rsidR="00633FE3" w:rsidRPr="00006BCD" w:rsidTr="00633FE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3FE3" w:rsidRPr="00006BCD" w:rsidRDefault="00633FE3" w:rsidP="00633FE3">
            <w:pPr>
              <w:spacing w:after="0" w:line="240" w:lineRule="auto"/>
              <w:rPr>
                <w:rFonts w:ascii="Times New Roman" w:eastAsia="Times New Roman" w:hAnsi="Times New Roman" w:cs="Times New Roman"/>
                <w:sz w:val="32"/>
                <w:szCs w:val="24"/>
                <w:lang w:eastAsia="ru-RU"/>
              </w:rPr>
            </w:pPr>
            <w:r w:rsidRPr="00006BCD">
              <w:rPr>
                <w:rFonts w:ascii="Times New Roman" w:eastAsia="Times New Roman" w:hAnsi="Times New Roman" w:cs="Times New Roman"/>
                <w:color w:val="000000"/>
                <w:sz w:val="24"/>
                <w:szCs w:val="20"/>
                <w:shd w:val="clear" w:color="auto" w:fill="FFFFFF"/>
                <w:lang w:eastAsia="ru-RU"/>
              </w:rPr>
              <w:t>Содержание учебного предмета (курса)</w:t>
            </w:r>
          </w:p>
          <w:p w:rsidR="00633FE3" w:rsidRPr="00006BCD" w:rsidRDefault="00633FE3" w:rsidP="00633FE3">
            <w:pPr>
              <w:spacing w:after="0" w:line="240" w:lineRule="auto"/>
              <w:rPr>
                <w:rFonts w:ascii="Times New Roman" w:eastAsia="Times New Roman" w:hAnsi="Times New Roman" w:cs="Times New Roman"/>
                <w:sz w:val="32"/>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3FE3" w:rsidRPr="00006BCD" w:rsidRDefault="00633FE3" w:rsidP="00633FE3">
            <w:pPr>
              <w:spacing w:after="0" w:line="240" w:lineRule="auto"/>
              <w:rPr>
                <w:rFonts w:ascii="Times New Roman" w:eastAsia="Times New Roman" w:hAnsi="Times New Roman" w:cs="Times New Roman"/>
                <w:sz w:val="32"/>
                <w:szCs w:val="24"/>
                <w:lang w:eastAsia="ru-RU"/>
              </w:rPr>
            </w:pPr>
            <w:r w:rsidRPr="00006BCD">
              <w:rPr>
                <w:rFonts w:ascii="Times New Roman" w:eastAsia="Times New Roman" w:hAnsi="Times New Roman" w:cs="Times New Roman"/>
                <w:color w:val="000000"/>
                <w:sz w:val="24"/>
                <w:szCs w:val="20"/>
                <w:shd w:val="clear" w:color="auto" w:fill="FFFFFF"/>
                <w:lang w:eastAsia="ru-RU"/>
              </w:rPr>
              <w:t>Обязательной частью рабочей программы является содержание учебной дисциплины, которое должно соответствовать выбранным автором учебникам, образовательной стратегии и уровню общего образования. </w:t>
            </w:r>
          </w:p>
          <w:p w:rsidR="00633FE3" w:rsidRPr="00006BCD" w:rsidRDefault="00633FE3" w:rsidP="00633FE3">
            <w:pPr>
              <w:spacing w:after="0" w:line="240" w:lineRule="auto"/>
              <w:rPr>
                <w:rFonts w:ascii="Times New Roman" w:eastAsia="Times New Roman" w:hAnsi="Times New Roman" w:cs="Times New Roman"/>
                <w:sz w:val="32"/>
                <w:szCs w:val="24"/>
                <w:lang w:eastAsia="ru-RU"/>
              </w:rPr>
            </w:pPr>
            <w:r w:rsidRPr="00006BCD">
              <w:rPr>
                <w:rFonts w:ascii="Times New Roman" w:eastAsia="Times New Roman" w:hAnsi="Times New Roman" w:cs="Times New Roman"/>
                <w:color w:val="000000"/>
                <w:sz w:val="24"/>
                <w:szCs w:val="20"/>
                <w:shd w:val="clear" w:color="auto" w:fill="FFFFFF"/>
                <w:lang w:eastAsia="ru-RU"/>
              </w:rPr>
              <w:t xml:space="preserve">Согласно </w:t>
            </w:r>
            <w:r w:rsidRPr="00006BCD">
              <w:rPr>
                <w:rFonts w:ascii="Times New Roman" w:eastAsia="Times New Roman" w:hAnsi="Times New Roman" w:cs="Times New Roman"/>
                <w:b/>
                <w:bCs/>
                <w:color w:val="000000"/>
                <w:sz w:val="24"/>
                <w:szCs w:val="20"/>
                <w:lang w:eastAsia="ru-RU"/>
              </w:rPr>
              <w:t>новым требованиям к рабочим программам по ФГОС ООО</w:t>
            </w:r>
            <w:r w:rsidRPr="00006BCD">
              <w:rPr>
                <w:rFonts w:ascii="Times New Roman" w:eastAsia="Times New Roman" w:hAnsi="Times New Roman" w:cs="Times New Roman"/>
                <w:color w:val="000000"/>
                <w:sz w:val="24"/>
                <w:szCs w:val="20"/>
                <w:lang w:eastAsia="ru-RU"/>
              </w:rPr>
              <w:t>, в разделе:</w:t>
            </w:r>
          </w:p>
          <w:p w:rsidR="00633FE3" w:rsidRPr="00006BCD" w:rsidRDefault="00633FE3" w:rsidP="00633FE3">
            <w:pPr>
              <w:numPr>
                <w:ilvl w:val="0"/>
                <w:numId w:val="3"/>
              </w:numPr>
              <w:spacing w:after="0" w:line="240" w:lineRule="auto"/>
              <w:textAlignment w:val="baseline"/>
              <w:rPr>
                <w:rFonts w:ascii="Times New Roman" w:eastAsia="Times New Roman" w:hAnsi="Times New Roman" w:cs="Times New Roman"/>
                <w:color w:val="000000"/>
                <w:sz w:val="24"/>
                <w:szCs w:val="20"/>
                <w:lang w:eastAsia="ru-RU"/>
              </w:rPr>
            </w:pPr>
            <w:r w:rsidRPr="00006BCD">
              <w:rPr>
                <w:rFonts w:ascii="Times New Roman" w:eastAsia="Times New Roman" w:hAnsi="Times New Roman" w:cs="Times New Roman"/>
                <w:color w:val="000000"/>
                <w:sz w:val="24"/>
                <w:szCs w:val="20"/>
                <w:lang w:eastAsia="ru-RU"/>
              </w:rPr>
              <w:lastRenderedPageBreak/>
              <w:t>перечисляют темы (тематические блоки) по годам обучения или уровням образования с указанием часов;</w:t>
            </w:r>
          </w:p>
          <w:p w:rsidR="00633FE3" w:rsidRPr="00006BCD" w:rsidRDefault="00633FE3" w:rsidP="00633FE3">
            <w:pPr>
              <w:numPr>
                <w:ilvl w:val="0"/>
                <w:numId w:val="3"/>
              </w:numPr>
              <w:spacing w:after="0" w:line="240" w:lineRule="auto"/>
              <w:textAlignment w:val="baseline"/>
              <w:rPr>
                <w:rFonts w:ascii="Times New Roman" w:eastAsia="Times New Roman" w:hAnsi="Times New Roman" w:cs="Times New Roman"/>
                <w:color w:val="000000"/>
                <w:sz w:val="24"/>
                <w:szCs w:val="20"/>
                <w:lang w:eastAsia="ru-RU"/>
              </w:rPr>
            </w:pPr>
            <w:r w:rsidRPr="00006BCD">
              <w:rPr>
                <w:rFonts w:ascii="Times New Roman" w:eastAsia="Times New Roman" w:hAnsi="Times New Roman" w:cs="Times New Roman"/>
                <w:color w:val="000000"/>
                <w:sz w:val="24"/>
                <w:szCs w:val="20"/>
                <w:lang w:eastAsia="ru-RU"/>
              </w:rPr>
              <w:t>поясняют взаимосвязь выбранных для изучения тем и их значение для достижения запланированных результатов.</w:t>
            </w:r>
          </w:p>
          <w:p w:rsidR="00633FE3" w:rsidRPr="00006BCD" w:rsidRDefault="00633FE3" w:rsidP="00633FE3">
            <w:pPr>
              <w:spacing w:after="0" w:line="240" w:lineRule="auto"/>
              <w:rPr>
                <w:rFonts w:ascii="Times New Roman" w:eastAsia="Times New Roman" w:hAnsi="Times New Roman" w:cs="Times New Roman"/>
                <w:sz w:val="32"/>
                <w:szCs w:val="24"/>
                <w:lang w:eastAsia="ru-RU"/>
              </w:rPr>
            </w:pPr>
            <w:r w:rsidRPr="00006BCD">
              <w:rPr>
                <w:rFonts w:ascii="Times New Roman" w:eastAsia="Times New Roman" w:hAnsi="Times New Roman" w:cs="Times New Roman"/>
                <w:color w:val="000000"/>
                <w:sz w:val="24"/>
                <w:szCs w:val="20"/>
                <w:lang w:eastAsia="ru-RU"/>
              </w:rPr>
              <w:t>Содержательная часть рабочей программы должна соответствовать положениям предметных областей по ФГОС. При этом учебный предмет определяет школа (это может быть предмет обязательной или вариативной части учебного плана или курс внеурочной деятельности), а его содержание — формирует учитель.  </w:t>
            </w:r>
          </w:p>
          <w:p w:rsidR="00633FE3" w:rsidRPr="00006BCD" w:rsidRDefault="00633FE3" w:rsidP="00633FE3">
            <w:pPr>
              <w:spacing w:after="0" w:line="240" w:lineRule="auto"/>
              <w:rPr>
                <w:rFonts w:ascii="Times New Roman" w:eastAsia="Times New Roman" w:hAnsi="Times New Roman" w:cs="Times New Roman"/>
                <w:sz w:val="32"/>
                <w:szCs w:val="24"/>
                <w:lang w:eastAsia="ru-RU"/>
              </w:rPr>
            </w:pPr>
            <w:r w:rsidRPr="00006BCD">
              <w:rPr>
                <w:rFonts w:ascii="Times New Roman" w:eastAsia="Times New Roman" w:hAnsi="Times New Roman" w:cs="Times New Roman"/>
                <w:color w:val="000000"/>
                <w:sz w:val="24"/>
                <w:szCs w:val="20"/>
                <w:shd w:val="clear" w:color="auto" w:fill="FFFFFF"/>
                <w:lang w:eastAsia="ru-RU"/>
              </w:rPr>
              <w:t xml:space="preserve">Учитывая объем предметной части, необходимо охарактеризовать темы и последовательность их изучения, образовательный минимум основных содержательных линий (уровень обязательной и углубленной подготовки), систему оценки результатов, варианты контрольных работ. Все или наиболее значимые темы отмечают, характеризуя личностные, предметные и </w:t>
            </w:r>
            <w:proofErr w:type="spellStart"/>
            <w:r w:rsidRPr="00006BCD">
              <w:rPr>
                <w:rFonts w:ascii="Times New Roman" w:eastAsia="Times New Roman" w:hAnsi="Times New Roman" w:cs="Times New Roman"/>
                <w:color w:val="000000"/>
                <w:sz w:val="24"/>
                <w:szCs w:val="20"/>
                <w:shd w:val="clear" w:color="auto" w:fill="FFFFFF"/>
                <w:lang w:eastAsia="ru-RU"/>
              </w:rPr>
              <w:t>метапредметные</w:t>
            </w:r>
            <w:proofErr w:type="spellEnd"/>
            <w:r w:rsidRPr="00006BCD">
              <w:rPr>
                <w:rFonts w:ascii="Times New Roman" w:eastAsia="Times New Roman" w:hAnsi="Times New Roman" w:cs="Times New Roman"/>
                <w:color w:val="000000"/>
                <w:sz w:val="24"/>
                <w:szCs w:val="20"/>
                <w:shd w:val="clear" w:color="auto" w:fill="FFFFFF"/>
                <w:lang w:eastAsia="ru-RU"/>
              </w:rPr>
              <w:t xml:space="preserve"> результаты. Обязательно указываются нормы и дидактические критерии оценивания устных ответов и письменных работ с учетом всех возможных ошибок (грубых и негрубых) и недочетов.  </w:t>
            </w:r>
          </w:p>
          <w:p w:rsidR="00633FE3" w:rsidRPr="00006BCD" w:rsidRDefault="00633FE3" w:rsidP="00633FE3">
            <w:pPr>
              <w:spacing w:after="0" w:line="240" w:lineRule="auto"/>
              <w:rPr>
                <w:rFonts w:ascii="Times New Roman" w:eastAsia="Times New Roman" w:hAnsi="Times New Roman" w:cs="Times New Roman"/>
                <w:sz w:val="32"/>
                <w:szCs w:val="24"/>
                <w:lang w:eastAsia="ru-RU"/>
              </w:rPr>
            </w:pPr>
            <w:r w:rsidRPr="00006BCD">
              <w:rPr>
                <w:rFonts w:ascii="Times New Roman" w:eastAsia="Times New Roman" w:hAnsi="Times New Roman" w:cs="Times New Roman"/>
                <w:color w:val="000000"/>
                <w:sz w:val="24"/>
                <w:szCs w:val="20"/>
                <w:shd w:val="clear" w:color="auto" w:fill="FFFFFF"/>
                <w:lang w:eastAsia="ru-RU"/>
              </w:rPr>
              <w:t>Работая над текстом раздела, каждую его часть проверяют на соответствие требованиям Стандарта. По усмотрению автора документ может содержать дополнительную информацию необходимую для удобства работы. </w:t>
            </w:r>
          </w:p>
        </w:tc>
      </w:tr>
      <w:tr w:rsidR="00633FE3" w:rsidRPr="00006BCD" w:rsidTr="00633FE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3FE3" w:rsidRPr="00006BCD" w:rsidRDefault="00633FE3" w:rsidP="00633FE3">
            <w:pPr>
              <w:spacing w:after="0" w:line="240" w:lineRule="auto"/>
              <w:rPr>
                <w:rFonts w:ascii="Times New Roman" w:eastAsia="Times New Roman" w:hAnsi="Times New Roman" w:cs="Times New Roman"/>
                <w:sz w:val="32"/>
                <w:szCs w:val="24"/>
                <w:lang w:eastAsia="ru-RU"/>
              </w:rPr>
            </w:pPr>
            <w:r w:rsidRPr="00006BCD">
              <w:rPr>
                <w:rFonts w:ascii="Times New Roman" w:eastAsia="Times New Roman" w:hAnsi="Times New Roman" w:cs="Times New Roman"/>
                <w:color w:val="000000"/>
                <w:sz w:val="24"/>
                <w:szCs w:val="20"/>
                <w:shd w:val="clear" w:color="auto" w:fill="FFFFFF"/>
                <w:lang w:eastAsia="ru-RU"/>
              </w:rPr>
              <w:lastRenderedPageBreak/>
              <w:t>Календарно-тематическое планирование</w:t>
            </w:r>
          </w:p>
          <w:p w:rsidR="00633FE3" w:rsidRPr="00006BCD" w:rsidRDefault="00633FE3" w:rsidP="00633FE3">
            <w:pPr>
              <w:spacing w:after="0" w:line="240" w:lineRule="auto"/>
              <w:rPr>
                <w:rFonts w:ascii="Times New Roman" w:eastAsia="Times New Roman" w:hAnsi="Times New Roman" w:cs="Times New Roman"/>
                <w:sz w:val="32"/>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3FE3" w:rsidRPr="00006BCD" w:rsidRDefault="00633FE3" w:rsidP="00633FE3">
            <w:pPr>
              <w:spacing w:after="0" w:line="240" w:lineRule="auto"/>
              <w:rPr>
                <w:rFonts w:ascii="Times New Roman" w:eastAsia="Times New Roman" w:hAnsi="Times New Roman" w:cs="Times New Roman"/>
                <w:sz w:val="32"/>
                <w:szCs w:val="24"/>
                <w:lang w:eastAsia="ru-RU"/>
              </w:rPr>
            </w:pPr>
            <w:r w:rsidRPr="00006BCD">
              <w:rPr>
                <w:rFonts w:ascii="Times New Roman" w:eastAsia="Times New Roman" w:hAnsi="Times New Roman" w:cs="Times New Roman"/>
                <w:color w:val="000000"/>
                <w:sz w:val="24"/>
                <w:szCs w:val="20"/>
                <w:shd w:val="clear" w:color="auto" w:fill="FFFFFF"/>
                <w:lang w:eastAsia="ru-RU"/>
              </w:rPr>
              <w:t>В этом разделе документа обязательно указывают:</w:t>
            </w:r>
          </w:p>
          <w:p w:rsidR="00633FE3" w:rsidRPr="00006BCD" w:rsidRDefault="00633FE3" w:rsidP="00633FE3">
            <w:pPr>
              <w:numPr>
                <w:ilvl w:val="0"/>
                <w:numId w:val="4"/>
              </w:numPr>
              <w:spacing w:after="0" w:line="240" w:lineRule="auto"/>
              <w:textAlignment w:val="baseline"/>
              <w:rPr>
                <w:rFonts w:ascii="Times New Roman" w:eastAsia="Times New Roman" w:hAnsi="Times New Roman" w:cs="Times New Roman"/>
                <w:color w:val="000000"/>
                <w:sz w:val="24"/>
                <w:szCs w:val="20"/>
                <w:lang w:eastAsia="ru-RU"/>
              </w:rPr>
            </w:pPr>
            <w:r w:rsidRPr="00006BCD">
              <w:rPr>
                <w:rFonts w:ascii="Times New Roman" w:eastAsia="Times New Roman" w:hAnsi="Times New Roman" w:cs="Times New Roman"/>
                <w:color w:val="000000"/>
                <w:sz w:val="24"/>
                <w:szCs w:val="20"/>
                <w:shd w:val="clear" w:color="auto" w:fill="FFFFFF"/>
                <w:lang w:eastAsia="ru-RU"/>
              </w:rPr>
              <w:t>количество учебных часов, отведенное на изучение тематического блока или курса;</w:t>
            </w:r>
          </w:p>
          <w:p w:rsidR="00633FE3" w:rsidRPr="00006BCD" w:rsidRDefault="00633FE3" w:rsidP="00633FE3">
            <w:pPr>
              <w:numPr>
                <w:ilvl w:val="0"/>
                <w:numId w:val="4"/>
              </w:numPr>
              <w:spacing w:after="0" w:line="240" w:lineRule="auto"/>
              <w:textAlignment w:val="baseline"/>
              <w:rPr>
                <w:rFonts w:ascii="Times New Roman" w:eastAsia="Times New Roman" w:hAnsi="Times New Roman" w:cs="Times New Roman"/>
                <w:color w:val="000000"/>
                <w:sz w:val="24"/>
                <w:szCs w:val="20"/>
                <w:lang w:eastAsia="ru-RU"/>
              </w:rPr>
            </w:pPr>
            <w:r w:rsidRPr="00006BCD">
              <w:rPr>
                <w:rFonts w:ascii="Times New Roman" w:eastAsia="Times New Roman" w:hAnsi="Times New Roman" w:cs="Times New Roman"/>
                <w:color w:val="000000"/>
                <w:sz w:val="24"/>
                <w:szCs w:val="20"/>
                <w:shd w:val="clear" w:color="auto" w:fill="FFFFFF"/>
                <w:lang w:eastAsia="ru-RU"/>
              </w:rPr>
              <w:t>виды деятельности, которые необходимы для реализации образовательного процесса на уроке;</w:t>
            </w:r>
          </w:p>
          <w:p w:rsidR="00633FE3" w:rsidRPr="00006BCD" w:rsidRDefault="00633FE3" w:rsidP="00633FE3">
            <w:pPr>
              <w:numPr>
                <w:ilvl w:val="0"/>
                <w:numId w:val="4"/>
              </w:numPr>
              <w:spacing w:after="0" w:line="240" w:lineRule="auto"/>
              <w:textAlignment w:val="baseline"/>
              <w:rPr>
                <w:rFonts w:ascii="Times New Roman" w:eastAsia="Times New Roman" w:hAnsi="Times New Roman" w:cs="Times New Roman"/>
                <w:color w:val="000000"/>
                <w:sz w:val="24"/>
                <w:szCs w:val="20"/>
                <w:lang w:eastAsia="ru-RU"/>
              </w:rPr>
            </w:pPr>
            <w:r w:rsidRPr="00006BCD">
              <w:rPr>
                <w:rFonts w:ascii="Times New Roman" w:eastAsia="Times New Roman" w:hAnsi="Times New Roman" w:cs="Times New Roman"/>
                <w:color w:val="000000"/>
                <w:sz w:val="24"/>
                <w:szCs w:val="20"/>
                <w:shd w:val="clear" w:color="auto" w:fill="FFFFFF"/>
                <w:lang w:eastAsia="ru-RU"/>
              </w:rPr>
              <w:t>домашнее задание.</w:t>
            </w:r>
          </w:p>
          <w:p w:rsidR="00633FE3" w:rsidRPr="00006BCD" w:rsidRDefault="00633FE3" w:rsidP="00633FE3">
            <w:pPr>
              <w:spacing w:after="0" w:line="240" w:lineRule="auto"/>
              <w:rPr>
                <w:rFonts w:ascii="Times New Roman" w:eastAsia="Times New Roman" w:hAnsi="Times New Roman" w:cs="Times New Roman"/>
                <w:sz w:val="32"/>
                <w:szCs w:val="24"/>
                <w:lang w:eastAsia="ru-RU"/>
              </w:rPr>
            </w:pPr>
            <w:r w:rsidRPr="00006BCD">
              <w:rPr>
                <w:rFonts w:ascii="Times New Roman" w:eastAsia="Times New Roman" w:hAnsi="Times New Roman" w:cs="Times New Roman"/>
                <w:color w:val="000000"/>
                <w:sz w:val="24"/>
                <w:szCs w:val="20"/>
                <w:shd w:val="clear" w:color="auto" w:fill="FFFFFF"/>
                <w:lang w:eastAsia="ru-RU"/>
              </w:rPr>
              <w:t>Календарно-тематическое планирование позволяет систематизировать и схематично распределить программный материал. В течение года план может быть скорректирован с учетом реально пройденного материала и достигнутых учащимися результатов. </w:t>
            </w:r>
          </w:p>
          <w:p w:rsidR="00633FE3" w:rsidRPr="00006BCD" w:rsidRDefault="00633FE3" w:rsidP="00633FE3">
            <w:pPr>
              <w:spacing w:after="0" w:line="240" w:lineRule="auto"/>
              <w:rPr>
                <w:rFonts w:ascii="Times New Roman" w:eastAsia="Times New Roman" w:hAnsi="Times New Roman" w:cs="Times New Roman"/>
                <w:sz w:val="32"/>
                <w:szCs w:val="24"/>
                <w:lang w:eastAsia="ru-RU"/>
              </w:rPr>
            </w:pPr>
            <w:r w:rsidRPr="00006BCD">
              <w:rPr>
                <w:rFonts w:ascii="Times New Roman" w:eastAsia="Times New Roman" w:hAnsi="Times New Roman" w:cs="Times New Roman"/>
                <w:color w:val="000000"/>
                <w:sz w:val="24"/>
                <w:szCs w:val="20"/>
                <w:shd w:val="clear" w:color="auto" w:fill="FFFFFF"/>
                <w:lang w:eastAsia="ru-RU"/>
              </w:rPr>
              <w:t>Если локальным актом предусмотрен иной порядок оформления тематического планирования, следует придерживаться его.</w:t>
            </w:r>
          </w:p>
        </w:tc>
      </w:tr>
      <w:tr w:rsidR="00633FE3" w:rsidRPr="00006BCD" w:rsidTr="00633FE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3FE3" w:rsidRPr="00006BCD" w:rsidRDefault="00633FE3" w:rsidP="00633FE3">
            <w:pPr>
              <w:spacing w:after="0" w:line="240" w:lineRule="auto"/>
              <w:rPr>
                <w:rFonts w:ascii="Times New Roman" w:eastAsia="Times New Roman" w:hAnsi="Times New Roman" w:cs="Times New Roman"/>
                <w:sz w:val="32"/>
                <w:szCs w:val="24"/>
                <w:lang w:eastAsia="ru-RU"/>
              </w:rPr>
            </w:pPr>
            <w:r w:rsidRPr="00006BCD">
              <w:rPr>
                <w:rFonts w:ascii="Times New Roman" w:eastAsia="Times New Roman" w:hAnsi="Times New Roman" w:cs="Times New Roman"/>
                <w:color w:val="000000"/>
                <w:sz w:val="24"/>
                <w:szCs w:val="20"/>
                <w:shd w:val="clear" w:color="auto" w:fill="FFFFFF"/>
                <w:lang w:eastAsia="ru-RU"/>
              </w:rPr>
              <w:t>Дополнения</w:t>
            </w:r>
          </w:p>
          <w:p w:rsidR="00633FE3" w:rsidRPr="00006BCD" w:rsidRDefault="00633FE3" w:rsidP="00633FE3">
            <w:pPr>
              <w:spacing w:after="0" w:line="240" w:lineRule="auto"/>
              <w:rPr>
                <w:rFonts w:ascii="Times New Roman" w:eastAsia="Times New Roman" w:hAnsi="Times New Roman" w:cs="Times New Roman"/>
                <w:sz w:val="32"/>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3FE3" w:rsidRPr="00006BCD" w:rsidRDefault="00633FE3" w:rsidP="00633FE3">
            <w:pPr>
              <w:spacing w:after="0" w:line="240" w:lineRule="auto"/>
              <w:rPr>
                <w:rFonts w:ascii="Times New Roman" w:eastAsia="Times New Roman" w:hAnsi="Times New Roman" w:cs="Times New Roman"/>
                <w:sz w:val="32"/>
                <w:szCs w:val="24"/>
                <w:lang w:eastAsia="ru-RU"/>
              </w:rPr>
            </w:pPr>
            <w:r w:rsidRPr="00006BCD">
              <w:rPr>
                <w:rFonts w:ascii="Times New Roman" w:eastAsia="Times New Roman" w:hAnsi="Times New Roman" w:cs="Times New Roman"/>
                <w:color w:val="000000"/>
                <w:sz w:val="24"/>
                <w:szCs w:val="20"/>
                <w:shd w:val="clear" w:color="auto" w:fill="FFFFFF"/>
                <w:lang w:eastAsia="ru-RU"/>
              </w:rPr>
              <w:t>Материально-техническое обеспечение реализации рабочей программы объединяет натуральный фонд, демонстрационные пособия, цифровые образовательные ресурсы, учебно-лабораторное и практическое оборудование, натуральные объекты, музыкальные инструменты, средства ИКТ, экранно-звуковые пособия, учебно-методические и электронные ресурсы, которые перечисляются с указанием №, года изготовления и изготовителя. </w:t>
            </w:r>
          </w:p>
        </w:tc>
      </w:tr>
    </w:tbl>
    <w:p w:rsidR="00A70CDC" w:rsidRPr="00006BCD" w:rsidRDefault="00A70CDC">
      <w:pPr>
        <w:rPr>
          <w:rFonts w:ascii="Times New Roman" w:hAnsi="Times New Roman" w:cs="Times New Roman"/>
          <w:sz w:val="28"/>
        </w:rPr>
      </w:pPr>
    </w:p>
    <w:sectPr w:rsidR="00A70CDC" w:rsidRPr="00006B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52159"/>
    <w:multiLevelType w:val="multilevel"/>
    <w:tmpl w:val="F5C6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775B8"/>
    <w:multiLevelType w:val="multilevel"/>
    <w:tmpl w:val="DE5C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6A2B54"/>
    <w:multiLevelType w:val="multilevel"/>
    <w:tmpl w:val="BBA0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414C47"/>
    <w:multiLevelType w:val="multilevel"/>
    <w:tmpl w:val="12B6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542"/>
    <w:rsid w:val="00006BCD"/>
    <w:rsid w:val="00633FE3"/>
    <w:rsid w:val="00684542"/>
    <w:rsid w:val="00A70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01CE6-DE1C-43BF-A3D5-E1AF7980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3F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68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Manager_14</cp:lastModifiedBy>
  <cp:revision>2</cp:revision>
  <dcterms:created xsi:type="dcterms:W3CDTF">2020-06-22T09:11:00Z</dcterms:created>
  <dcterms:modified xsi:type="dcterms:W3CDTF">2020-06-22T09:11:00Z</dcterms:modified>
</cp:coreProperties>
</file>