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F5" w:rsidRPr="00D362F5" w:rsidRDefault="00110620" w:rsidP="00D362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62F5">
        <w:rPr>
          <w:rFonts w:ascii="Times New Roman" w:hAnsi="Times New Roman" w:cs="Times New Roman"/>
          <w:bCs/>
        </w:rPr>
        <w:t xml:space="preserve">             </w:t>
      </w:r>
      <w:r w:rsidR="00D362F5" w:rsidRPr="00D362F5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D362F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D362F5" w:rsidRPr="00D362F5" w:rsidRDefault="00D362F5" w:rsidP="00D362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62F5">
        <w:rPr>
          <w:rFonts w:ascii="Times New Roman" w:hAnsi="Times New Roman" w:cs="Times New Roman"/>
          <w:b/>
          <w:sz w:val="24"/>
          <w:szCs w:val="24"/>
        </w:rPr>
        <w:t>к приказу МАОУ СОШ № 76</w:t>
      </w:r>
    </w:p>
    <w:p w:rsidR="00D362F5" w:rsidRPr="00D362F5" w:rsidRDefault="0083672D" w:rsidP="00D362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01.09.25 № 453</w:t>
      </w:r>
      <w:r w:rsidR="00D362F5" w:rsidRPr="00D362F5">
        <w:rPr>
          <w:rFonts w:ascii="Times New Roman" w:hAnsi="Times New Roman" w:cs="Times New Roman"/>
          <w:b/>
          <w:sz w:val="24"/>
          <w:szCs w:val="24"/>
        </w:rPr>
        <w:t>-ОД</w:t>
      </w:r>
    </w:p>
    <w:p w:rsidR="0062098F" w:rsidRPr="006A0C4F" w:rsidRDefault="0062098F" w:rsidP="00E466D3">
      <w:pPr>
        <w:pStyle w:val="western"/>
        <w:spacing w:before="0" w:beforeAutospacing="0" w:after="0" w:afterAutospacing="0"/>
        <w:ind w:left="2837" w:firstLine="43"/>
        <w:jc w:val="center"/>
      </w:pPr>
    </w:p>
    <w:p w:rsidR="0062098F" w:rsidRPr="006A0C4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CA7934" w:rsidRDefault="00CA7934" w:rsidP="0062098F">
      <w:pPr>
        <w:rPr>
          <w:rFonts w:ascii="Times New Roman" w:hAnsi="Times New Roman" w:cs="Times New Roman"/>
        </w:rPr>
      </w:pPr>
    </w:p>
    <w:p w:rsidR="00CA7934" w:rsidRDefault="00CA7934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3B793E" w:rsidRDefault="003B793E" w:rsidP="003B793E">
      <w:pPr>
        <w:jc w:val="center"/>
        <w:rPr>
          <w:rFonts w:ascii="Times New Roman" w:hAnsi="Times New Roman" w:cs="Times New Roman"/>
          <w:b/>
          <w:sz w:val="32"/>
        </w:rPr>
      </w:pPr>
      <w:r w:rsidRPr="003B793E">
        <w:rPr>
          <w:rFonts w:ascii="Times New Roman" w:hAnsi="Times New Roman" w:cs="Times New Roman"/>
          <w:b/>
          <w:sz w:val="32"/>
        </w:rPr>
        <w:t xml:space="preserve">План мероприятий </w:t>
      </w:r>
    </w:p>
    <w:p w:rsidR="003B793E" w:rsidRDefault="003B793E" w:rsidP="003B793E">
      <w:pPr>
        <w:jc w:val="center"/>
        <w:rPr>
          <w:rFonts w:ascii="Times New Roman" w:hAnsi="Times New Roman" w:cs="Times New Roman"/>
          <w:b/>
          <w:sz w:val="32"/>
        </w:rPr>
      </w:pPr>
      <w:r w:rsidRPr="003B793E">
        <w:rPr>
          <w:rFonts w:ascii="Times New Roman" w:hAnsi="Times New Roman" w:cs="Times New Roman"/>
          <w:b/>
          <w:sz w:val="32"/>
        </w:rPr>
        <w:t xml:space="preserve">по повышению качества образования </w:t>
      </w:r>
    </w:p>
    <w:p w:rsidR="003B793E" w:rsidRDefault="005556B1" w:rsidP="003B793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МА</w:t>
      </w:r>
      <w:r w:rsidR="003B793E" w:rsidRPr="003B793E">
        <w:rPr>
          <w:rFonts w:ascii="Times New Roman" w:hAnsi="Times New Roman" w:cs="Times New Roman"/>
          <w:b/>
          <w:sz w:val="32"/>
        </w:rPr>
        <w:t xml:space="preserve">ОУ </w:t>
      </w:r>
      <w:r>
        <w:rPr>
          <w:rFonts w:ascii="Times New Roman" w:hAnsi="Times New Roman" w:cs="Times New Roman"/>
          <w:b/>
          <w:sz w:val="32"/>
        </w:rPr>
        <w:t>СОШ № 76</w:t>
      </w:r>
    </w:p>
    <w:p w:rsidR="0062098F" w:rsidRPr="003B793E" w:rsidRDefault="0083672D" w:rsidP="003B793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2025-2026</w:t>
      </w:r>
      <w:r w:rsidR="00A93137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556B1" w:rsidRDefault="005556B1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556B1" w:rsidRPr="003B793E" w:rsidRDefault="005556B1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52BA0" w:rsidRPr="00652BA0" w:rsidRDefault="00652BA0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15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0"/>
        <w:gridCol w:w="3847"/>
        <w:gridCol w:w="1538"/>
        <w:gridCol w:w="3259"/>
        <w:gridCol w:w="3316"/>
        <w:gridCol w:w="510"/>
        <w:gridCol w:w="1952"/>
        <w:gridCol w:w="9"/>
      </w:tblGrid>
      <w:tr w:rsidR="00AE79A5" w:rsidRPr="005556B1" w:rsidTr="00AE79A5">
        <w:trPr>
          <w:gridAfter w:val="1"/>
          <w:wAfter w:w="4" w:type="pct"/>
          <w:trHeight w:val="70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оценки качества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56B1" w:rsidRPr="005556B1" w:rsidTr="00AE79A5">
        <w:trPr>
          <w:trHeight w:val="304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Нормативно-правовое, программное обеспечение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утверждение плана мероприятий по повышению качества образования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83672D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  <w:r w:rsidR="00C619C5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19C5" w:rsidRPr="005556B1" w:rsidRDefault="0098640A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</w:t>
            </w:r>
            <w:r w:rsidR="00C619C5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56B1" w:rsidRPr="005556B1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меры, направленные на повышение качества образования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6448CB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19C5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внутренней системы оценки качества образования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83672D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 года – май 2026</w:t>
            </w:r>
            <w:r w:rsidR="00B03DA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B03DA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необходимых изменений и дополнений в план мероприятий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B03DA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19C5" w:rsidRPr="005556B1" w:rsidRDefault="00B03DA1" w:rsidP="00C0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C83C6D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83672D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 2025</w:t>
            </w:r>
            <w:r w:rsidR="00B03DA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7771A2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доли обучающихся, получивших неудовлетворительные результаты по математике и русскому языку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C6D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 и русского языка</w:t>
            </w:r>
            <w:r w:rsidR="005556B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профильных предметов в 10-11 кл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учащимися, показывающими стабильно низкие результаты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83672D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2025 года – май 2026</w:t>
            </w:r>
            <w:r w:rsidR="00E96AD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эффективных форм работы со слабоуспевающими учащимися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пробелов в знаниях учащихся, повышение обученности учащихся, испытывающих затруднения в изучении учебных предметов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учащимися и родителями по вопросам подготовки выпускников 9-х и 11-х классов к ГИА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83672D">
              <w:rPr>
                <w:rFonts w:ascii="Times New Roman" w:eastAsia="Times New Roman" w:hAnsi="Times New Roman" w:cs="Times New Roman"/>
                <w:sz w:val="24"/>
                <w:szCs w:val="24"/>
              </w:rPr>
              <w:t>5 года – март 2026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прохождение ГИА выпускниками 9-х и 11-х классов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администрация школы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школы по выполнению «Программы подготовки к ГИА»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качественной подготовки выпускников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CB" w:rsidRPr="005556B1" w:rsidRDefault="00C05EE9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общей и качественной успеваемости по итогам четверти, полугодия, учебного года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апрель, 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05EE9" w:rsidRPr="005556B1" w:rsidRDefault="005556B1" w:rsidP="00C0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:rsidR="006448CB" w:rsidRPr="005556B1" w:rsidRDefault="006448CB" w:rsidP="00E9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индивидуальных образовательных маршрутов по работе с 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имеющих одну «3», «4»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апрель, 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5556B1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директора, учителя-предметники, классные руководители </w:t>
            </w:r>
          </w:p>
        </w:tc>
      </w:tr>
      <w:tr w:rsidR="00AE79A5" w:rsidRPr="00EA02F2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D362F5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556B1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 анализ тренировочных работ по русскому языку и математике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предметов по выбору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9-х и 11-х классах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EA02F2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среднего балла по 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математике,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русскому языку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предметов по выбору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ОГЭ и ЕГЭ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EA02F2" w:rsidRDefault="0098640A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</w:t>
            </w:r>
            <w:r w:rsidR="005556B1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ШМО</w:t>
            </w:r>
          </w:p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EA02F2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D362F5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556B1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школьных и классных родительских собраний по актуальным вопросам ОГЭ и ЕГЭ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EA02F2" w:rsidRDefault="0098640A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</w:t>
            </w:r>
            <w:r w:rsidR="005556B1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EA02F2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D362F5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детей, пропускающих уроки по уважительным причинам и болезни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эффективных форм работы с данной категорией обучающихся 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F815D6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0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ВПР, поэлементный анализ уровня достижения планируемых результатов обучения,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83672D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2025</w:t>
            </w:r>
            <w:r w:rsidR="005556B1"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оценка, экспертная аналитика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04">
              <w:rPr>
                <w:rFonts w:ascii="Times New Roman" w:hAnsi="Times New Roman" w:cs="Times New Roman"/>
                <w:sz w:val="24"/>
                <w:szCs w:val="24"/>
              </w:rPr>
              <w:t>Выявление проблемных полей и дефицитов в овладении базовыми знаниями и умениями как для каждого обучающегося, так и для класса в целом, разработка индивидуальных образовательных маршрутов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714804" w:rsidRDefault="0098640A" w:rsidP="0034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Королева НА, </w:t>
            </w:r>
            <w:r w:rsidR="0034039D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Долгих ОА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56B1"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руководители ШМО, 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Default="00F815D6" w:rsidP="0020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714804" w:rsidRDefault="00207ACC" w:rsidP="0020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с приглашением родителей обучающихся систематически </w:t>
            </w:r>
            <w:r w:rsidRPr="00BF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пропускающих занятия без уважительной причины и имеющих </w:t>
            </w:r>
            <w:r w:rsidRPr="00207ACC">
              <w:rPr>
                <w:rFonts w:ascii="Times New Roman" w:hAnsi="Times New Roman" w:cs="Times New Roman"/>
                <w:sz w:val="24"/>
                <w:szCs w:val="24"/>
              </w:rPr>
              <w:t>академическую задолженность по 2</w:t>
            </w: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 xml:space="preserve"> и более предметам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EA02F2" w:rsidRDefault="00207ACC" w:rsidP="00207ACC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Кочнева ГВ,</w:t>
            </w:r>
          </w:p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АВ,</w:t>
            </w:r>
          </w:p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Учителя-предметники, классные руководители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Default="00F815D6" w:rsidP="0020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BF75CC" w:rsidRDefault="00207ACC" w:rsidP="00207A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 «группы риска», направленной на компенсацию выявленных причин учебной неуспешности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EA02F2" w:rsidRDefault="00207ACC" w:rsidP="00207ACC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Кочнева ГВ,</w:t>
            </w:r>
          </w:p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АВ,</w:t>
            </w:r>
          </w:p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714804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учебной неуспешности  обучающихся «группы риска»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BF75CC" w:rsidRDefault="00F815D6" w:rsidP="00F815D6">
            <w:pPr>
              <w:spacing w:before="90" w:after="2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815D6" w:rsidRPr="00BF75CC" w:rsidRDefault="00F815D6" w:rsidP="00F815D6">
            <w:pPr>
              <w:spacing w:before="90" w:after="2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815D6" w:rsidRPr="00F815D6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BF75CC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индивидуальных образовательных маршрутов по работе с одаренными учащимися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15D6" w:rsidRPr="0098640A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профессиональной компетентности педагогических кадров</w:t>
            </w:r>
          </w:p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повышения качества образования:</w:t>
            </w:r>
          </w:p>
          <w:p w:rsidR="00F815D6" w:rsidRPr="0098640A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качество подготовки выпускников к ГИА;</w:t>
            </w:r>
          </w:p>
          <w:p w:rsidR="00F815D6" w:rsidRPr="0098640A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и проведение ВПР;</w:t>
            </w:r>
          </w:p>
          <w:p w:rsidR="00F815D6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деятельности учителей по подготовке учащихся, 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имеющих трудности в освоении учебных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15D6" w:rsidRPr="0098640A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с одаренными детьми.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ШМО в соответствии с планом школы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педагогическим опытом в форме взаимопосещения уроков, организация декады открытых уроков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работы методического совета школы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преподавания, за счет знакомства с педагогическими приемами своих коллег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34039D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Коржова Е.А.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педагогами курсов повышения квалификации, внешкольных семинаров и круглых столов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повышения квалификации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педагогов. Повышение качества преподавания 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34039D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Коржова Е.А.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наставничества над молодыми и вновь пришедшими специалистами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профессиональной компетентности молодых специалистов, успешная адаптация в новом коллективе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34039D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Коржова Е.А.,</w:t>
            </w:r>
          </w:p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34039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демоверсий КИМ ГИА 2025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ознакомление с методическими рекомендациями об особ</w:t>
            </w:r>
            <w:r w:rsidR="0034039D"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енностях подготовки к ГИА в 2025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каждому учебному предмету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83672D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2025</w:t>
            </w:r>
            <w:bookmarkStart w:id="0" w:name="_GoBack"/>
            <w:bookmarkEnd w:id="0"/>
            <w:r w:rsidR="00F815D6"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тестовый балл ОГЭ и ЕГЭ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подготовки выпускников 9-х и 11-х классов к ГИА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НА, руководители ШМО</w:t>
            </w:r>
          </w:p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Перекрестные проверки контрольных работ учителями-предметниками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требований к проверке работ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 оценивания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9F451F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внешней оценки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9F4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</w:t>
            </w:r>
            <w:r w:rsidR="00B4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9F451F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207ACC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педсоветы «Готовность обучающихся выпускных классов к итоговой аттестации»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EA02F2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EA02F2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EA02F2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среднего балла по математике, русскому языку, предметов по выбору на ОГЭ и ЕГЭ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EA02F2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815D6" w:rsidRPr="00EA02F2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8640A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BF75CC" w:rsidRDefault="009F451F" w:rsidP="009F4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педсовет с учителями, преподающими предметы на углубленном уровне «Повышение эффективности углубленного преподавания предметов»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EA02F2" w:rsidRDefault="009F451F" w:rsidP="009F451F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EA02F2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EA02F2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среднего балла по математике, русскому языку, предметов по выбору на ОГЭ и ЕГЭ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EA02F2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451F" w:rsidRPr="00EA02F2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1F" w:rsidRPr="00D362F5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различных независимых оценочных процедур, открытость и объективность сведений об образовательной организации</w:t>
            </w:r>
          </w:p>
        </w:tc>
      </w:tr>
      <w:tr w:rsidR="00AE79A5" w:rsidRPr="00D362F5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Всероссийских проверочных работ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 обучающихся, системность и комплексность диагностических материалов, экспертная аналитика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об уровне обученности обучающихся в соответствии с ФГОС ООО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</w:t>
            </w:r>
          </w:p>
        </w:tc>
      </w:tr>
      <w:tr w:rsidR="00AE79A5" w:rsidRPr="00D362F5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годового итогового контроля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2-8,10 кл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 обучающихся, системность и комплексность диагностических материалов, экспертная аналитика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об уровне обученности обучающихся в соответствии с ФГОС ООО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НА,</w:t>
            </w:r>
          </w:p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</w:tr>
      <w:tr w:rsidR="00AE79A5" w:rsidRPr="00D571E9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ГИА 9,11 кл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об уровне обученности обучающихся 9,11 кл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Королева НА </w:t>
            </w:r>
          </w:p>
        </w:tc>
      </w:tr>
      <w:tr w:rsidR="009F451F" w:rsidRPr="009F451F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9F451F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 по повышению качества образования учащихся</w:t>
            </w: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AB3C71" w:rsidRDefault="00AB3C71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BF75CC" w:rsidRDefault="009F451F" w:rsidP="009F451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«Внешние оценочные процедуры: что и как проверяется?»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F451F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51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F451F" w:rsidRDefault="00AB3C71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F451F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внешним оценочным процедурам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BF75CC" w:rsidRDefault="009F451F" w:rsidP="009F451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через официальный сайт школы о графике и технологии проведения внешних оценочных процедур, памяток «Как помочь ребенку»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внешним оценочным процедурам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3C71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НА, Полоумов МВ</w:t>
            </w:r>
          </w:p>
          <w:p w:rsidR="00AB3C71" w:rsidRPr="00BF75CC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лектория по вопросам качества образования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школьной неуспешности ребенка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помочь ребенку стать успешным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Бумеранг родительского гнева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начинается с семьи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3C71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Тимкачева ЕВ,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E79A5" w:rsidRPr="005556B1" w:rsidTr="00AE79A5">
        <w:trPr>
          <w:gridAfter w:val="1"/>
          <w:wAfter w:w="2" w:type="pct"/>
          <w:trHeight w:val="1381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совместной внеурочной деятельности обучающихся и их родителей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освещением результатов обученности обучающихся и планированием мероприятий по повышению качества образования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4254" w:rsidRPr="00652BA0" w:rsidSect="000020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11" w:rsidRDefault="00CA1711" w:rsidP="00C74032">
      <w:pPr>
        <w:spacing w:after="0" w:line="240" w:lineRule="auto"/>
      </w:pPr>
      <w:r>
        <w:separator/>
      </w:r>
    </w:p>
  </w:endnote>
  <w:endnote w:type="continuationSeparator" w:id="0">
    <w:p w:rsidR="00CA1711" w:rsidRDefault="00CA1711" w:rsidP="00C7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11" w:rsidRDefault="00CA1711" w:rsidP="00C74032">
      <w:pPr>
        <w:spacing w:after="0" w:line="240" w:lineRule="auto"/>
      </w:pPr>
      <w:r>
        <w:separator/>
      </w:r>
    </w:p>
  </w:footnote>
  <w:footnote w:type="continuationSeparator" w:id="0">
    <w:p w:rsidR="00CA1711" w:rsidRDefault="00CA1711" w:rsidP="00C7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8C7"/>
    <w:multiLevelType w:val="multilevel"/>
    <w:tmpl w:val="6D4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A0A54"/>
    <w:multiLevelType w:val="multilevel"/>
    <w:tmpl w:val="F962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E6C18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75080"/>
    <w:multiLevelType w:val="multilevel"/>
    <w:tmpl w:val="00E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81F0F"/>
    <w:multiLevelType w:val="multilevel"/>
    <w:tmpl w:val="828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42363"/>
    <w:multiLevelType w:val="hybridMultilevel"/>
    <w:tmpl w:val="0892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4B5A"/>
    <w:multiLevelType w:val="multilevel"/>
    <w:tmpl w:val="EFA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965C6"/>
    <w:multiLevelType w:val="multilevel"/>
    <w:tmpl w:val="6356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14261"/>
    <w:multiLevelType w:val="hybridMultilevel"/>
    <w:tmpl w:val="308CBA90"/>
    <w:lvl w:ilvl="0" w:tplc="CE0643A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602E"/>
    <w:multiLevelType w:val="multilevel"/>
    <w:tmpl w:val="11A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561C7"/>
    <w:multiLevelType w:val="hybridMultilevel"/>
    <w:tmpl w:val="F806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0B9"/>
    <w:multiLevelType w:val="multilevel"/>
    <w:tmpl w:val="6BA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C14FF"/>
    <w:multiLevelType w:val="multilevel"/>
    <w:tmpl w:val="54A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25A3F"/>
    <w:multiLevelType w:val="hybridMultilevel"/>
    <w:tmpl w:val="6638F024"/>
    <w:lvl w:ilvl="0" w:tplc="4C607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B6DCF"/>
    <w:multiLevelType w:val="multilevel"/>
    <w:tmpl w:val="C7C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97D51"/>
    <w:multiLevelType w:val="multilevel"/>
    <w:tmpl w:val="BB7C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271F7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63620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0992AFB"/>
    <w:multiLevelType w:val="multilevel"/>
    <w:tmpl w:val="27C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55858"/>
    <w:multiLevelType w:val="multilevel"/>
    <w:tmpl w:val="F352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D1EF7"/>
    <w:multiLevelType w:val="multilevel"/>
    <w:tmpl w:val="5104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94AF2"/>
    <w:multiLevelType w:val="multilevel"/>
    <w:tmpl w:val="E92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3"/>
  </w:num>
  <w:num w:numId="5">
    <w:abstractNumId w:val="15"/>
  </w:num>
  <w:num w:numId="6">
    <w:abstractNumId w:val="18"/>
  </w:num>
  <w:num w:numId="7">
    <w:abstractNumId w:val="14"/>
  </w:num>
  <w:num w:numId="8">
    <w:abstractNumId w:val="21"/>
  </w:num>
  <w:num w:numId="9">
    <w:abstractNumId w:val="4"/>
  </w:num>
  <w:num w:numId="10">
    <w:abstractNumId w:val="12"/>
  </w:num>
  <w:num w:numId="11">
    <w:abstractNumId w:val="19"/>
  </w:num>
  <w:num w:numId="12">
    <w:abstractNumId w:val="6"/>
  </w:num>
  <w:num w:numId="13">
    <w:abstractNumId w:val="0"/>
  </w:num>
  <w:num w:numId="14">
    <w:abstractNumId w:val="20"/>
  </w:num>
  <w:num w:numId="15">
    <w:abstractNumId w:val="9"/>
  </w:num>
  <w:num w:numId="16">
    <w:abstractNumId w:val="17"/>
  </w:num>
  <w:num w:numId="17">
    <w:abstractNumId w:val="2"/>
  </w:num>
  <w:num w:numId="18">
    <w:abstractNumId w:val="16"/>
  </w:num>
  <w:num w:numId="19">
    <w:abstractNumId w:val="13"/>
  </w:num>
  <w:num w:numId="20">
    <w:abstractNumId w:val="8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54"/>
    <w:rsid w:val="0000209A"/>
    <w:rsid w:val="00023495"/>
    <w:rsid w:val="000845B6"/>
    <w:rsid w:val="00093D0E"/>
    <w:rsid w:val="00110620"/>
    <w:rsid w:val="00116B98"/>
    <w:rsid w:val="00150960"/>
    <w:rsid w:val="001C4EF8"/>
    <w:rsid w:val="001E76AE"/>
    <w:rsid w:val="00207ACC"/>
    <w:rsid w:val="002349C6"/>
    <w:rsid w:val="002A7C3C"/>
    <w:rsid w:val="002B578A"/>
    <w:rsid w:val="002D70FD"/>
    <w:rsid w:val="00305A49"/>
    <w:rsid w:val="00325CCD"/>
    <w:rsid w:val="0034039D"/>
    <w:rsid w:val="00365315"/>
    <w:rsid w:val="003B793E"/>
    <w:rsid w:val="004104E5"/>
    <w:rsid w:val="00466C80"/>
    <w:rsid w:val="004815D3"/>
    <w:rsid w:val="00511607"/>
    <w:rsid w:val="00517D5F"/>
    <w:rsid w:val="00554409"/>
    <w:rsid w:val="005556B1"/>
    <w:rsid w:val="0056707E"/>
    <w:rsid w:val="00575F18"/>
    <w:rsid w:val="005909C2"/>
    <w:rsid w:val="005A5EB4"/>
    <w:rsid w:val="005B3FD6"/>
    <w:rsid w:val="005C22D7"/>
    <w:rsid w:val="005D39B2"/>
    <w:rsid w:val="0062098F"/>
    <w:rsid w:val="006448CB"/>
    <w:rsid w:val="00652BA0"/>
    <w:rsid w:val="006A0C4F"/>
    <w:rsid w:val="00714804"/>
    <w:rsid w:val="007771A2"/>
    <w:rsid w:val="00784BF0"/>
    <w:rsid w:val="0083672D"/>
    <w:rsid w:val="00845EA7"/>
    <w:rsid w:val="008A5111"/>
    <w:rsid w:val="008B7E6B"/>
    <w:rsid w:val="008D0BF0"/>
    <w:rsid w:val="008F6B13"/>
    <w:rsid w:val="00901D7A"/>
    <w:rsid w:val="00934254"/>
    <w:rsid w:val="0098640A"/>
    <w:rsid w:val="00990160"/>
    <w:rsid w:val="009F451F"/>
    <w:rsid w:val="00A62291"/>
    <w:rsid w:val="00A93137"/>
    <w:rsid w:val="00AB3C71"/>
    <w:rsid w:val="00AE79A5"/>
    <w:rsid w:val="00B03DA1"/>
    <w:rsid w:val="00B4529F"/>
    <w:rsid w:val="00B4594A"/>
    <w:rsid w:val="00B568CC"/>
    <w:rsid w:val="00B66EBA"/>
    <w:rsid w:val="00BA4D98"/>
    <w:rsid w:val="00BB501A"/>
    <w:rsid w:val="00BF114F"/>
    <w:rsid w:val="00C05D00"/>
    <w:rsid w:val="00C05EE9"/>
    <w:rsid w:val="00C10CD0"/>
    <w:rsid w:val="00C403BE"/>
    <w:rsid w:val="00C55A17"/>
    <w:rsid w:val="00C619C5"/>
    <w:rsid w:val="00C74032"/>
    <w:rsid w:val="00C83C6D"/>
    <w:rsid w:val="00CA1711"/>
    <w:rsid w:val="00CA7934"/>
    <w:rsid w:val="00D362F5"/>
    <w:rsid w:val="00D571E9"/>
    <w:rsid w:val="00D90871"/>
    <w:rsid w:val="00DA2A03"/>
    <w:rsid w:val="00DC4DEF"/>
    <w:rsid w:val="00DD0F6C"/>
    <w:rsid w:val="00E13131"/>
    <w:rsid w:val="00E15AC3"/>
    <w:rsid w:val="00E466D3"/>
    <w:rsid w:val="00E849B6"/>
    <w:rsid w:val="00E96AD1"/>
    <w:rsid w:val="00EA02F2"/>
    <w:rsid w:val="00EE59F3"/>
    <w:rsid w:val="00EF460A"/>
    <w:rsid w:val="00EF52A5"/>
    <w:rsid w:val="00F229A7"/>
    <w:rsid w:val="00F33718"/>
    <w:rsid w:val="00F52B9C"/>
    <w:rsid w:val="00F815D6"/>
    <w:rsid w:val="00F9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FC42"/>
  <w15:docId w15:val="{40C0DDD8-8828-4BBC-B5E7-765BB521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F52B9C"/>
    <w:pPr>
      <w:spacing w:after="0" w:line="240" w:lineRule="auto"/>
    </w:pPr>
  </w:style>
  <w:style w:type="paragraph" w:styleId="a5">
    <w:name w:val="Balloon Text"/>
    <w:basedOn w:val="a0"/>
    <w:link w:val="a6"/>
    <w:uiPriority w:val="99"/>
    <w:semiHidden/>
    <w:unhideWhenUsed/>
    <w:rsid w:val="00C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74032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semiHidden/>
    <w:unhideWhenUsed/>
    <w:rsid w:val="00C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4032"/>
  </w:style>
  <w:style w:type="paragraph" w:styleId="a9">
    <w:name w:val="footer"/>
    <w:basedOn w:val="a0"/>
    <w:link w:val="aa"/>
    <w:uiPriority w:val="99"/>
    <w:semiHidden/>
    <w:unhideWhenUsed/>
    <w:rsid w:val="00C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C74032"/>
  </w:style>
  <w:style w:type="paragraph" w:customStyle="1" w:styleId="western">
    <w:name w:val="western"/>
    <w:basedOn w:val="a0"/>
    <w:rsid w:val="0011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uiPriority w:val="34"/>
    <w:qFormat/>
    <w:rsid w:val="00511607"/>
    <w:pPr>
      <w:ind w:left="720"/>
      <w:contextualSpacing/>
    </w:pPr>
  </w:style>
  <w:style w:type="character" w:customStyle="1" w:styleId="ac">
    <w:name w:val="Обычный (веб) Знак"/>
    <w:aliases w:val="Маркированный 2 Знак,Обычный (Web) Знак Знак Знак"/>
    <w:link w:val="a"/>
    <w:uiPriority w:val="99"/>
    <w:locked/>
    <w:rsid w:val="008B7E6B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</w:rPr>
  </w:style>
  <w:style w:type="paragraph" w:styleId="a">
    <w:name w:val="Normal (Web)"/>
    <w:aliases w:val="Маркированный 2,Обычный (Web) Знак Знак"/>
    <w:basedOn w:val="a0"/>
    <w:link w:val="ac"/>
    <w:autoRedefine/>
    <w:uiPriority w:val="99"/>
    <w:unhideWhenUsed/>
    <w:qFormat/>
    <w:rsid w:val="008B7E6B"/>
    <w:pPr>
      <w:numPr>
        <w:numId w:val="20"/>
      </w:numPr>
      <w:shd w:val="clear" w:color="auto" w:fill="FFFFFF"/>
      <w:tabs>
        <w:tab w:val="left" w:pos="993"/>
      </w:tabs>
      <w:spacing w:after="203" w:line="240" w:lineRule="auto"/>
      <w:ind w:left="0" w:firstLine="360"/>
      <w:contextualSpacing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</w:rPr>
  </w:style>
  <w:style w:type="paragraph" w:customStyle="1" w:styleId="1">
    <w:name w:val="Без интервала1"/>
    <w:uiPriority w:val="99"/>
    <w:qFormat/>
    <w:rsid w:val="00B66EB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semiHidden/>
    <w:unhideWhenUsed/>
    <w:rsid w:val="00B66EBA"/>
    <w:rPr>
      <w:color w:val="0000FF"/>
      <w:u w:val="single"/>
    </w:rPr>
  </w:style>
  <w:style w:type="table" w:styleId="ae">
    <w:name w:val="Table Grid"/>
    <w:basedOn w:val="a2"/>
    <w:uiPriority w:val="59"/>
    <w:rsid w:val="00C0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D1B2-93D5-40F2-87EC-5E5A418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Teacher-29</cp:lastModifiedBy>
  <cp:revision>12</cp:revision>
  <cp:lastPrinted>2025-09-03T06:56:00Z</cp:lastPrinted>
  <dcterms:created xsi:type="dcterms:W3CDTF">2023-01-10T05:22:00Z</dcterms:created>
  <dcterms:modified xsi:type="dcterms:W3CDTF">2025-09-03T06:57:00Z</dcterms:modified>
</cp:coreProperties>
</file>